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66E31" w14:textId="50D74B48" w:rsidR="0011407A" w:rsidRDefault="002F1878" w:rsidP="002F1878">
      <w:pPr>
        <w:jc w:val="center"/>
        <w:rPr>
          <w:rFonts w:ascii="Times New Roman" w:hAnsi="Times New Roman" w:cs="Times New Roman"/>
          <w:b/>
          <w:bCs/>
          <w:sz w:val="24"/>
          <w:szCs w:val="24"/>
        </w:rPr>
      </w:pPr>
      <w:r w:rsidRPr="002F1878">
        <w:rPr>
          <w:rFonts w:ascii="Times New Roman" w:hAnsi="Times New Roman" w:cs="Times New Roman"/>
          <w:b/>
          <w:bCs/>
          <w:sz w:val="24"/>
          <w:szCs w:val="24"/>
        </w:rPr>
        <w:t>CHAPTER 92:  CEMETERIES</w:t>
      </w:r>
    </w:p>
    <w:p w14:paraId="6E6FF44D" w14:textId="16221297" w:rsidR="002F1878" w:rsidRDefault="002F1878" w:rsidP="002F1878">
      <w:pPr>
        <w:jc w:val="center"/>
        <w:rPr>
          <w:rFonts w:ascii="Times New Roman" w:hAnsi="Times New Roman" w:cs="Times New Roman"/>
          <w:b/>
          <w:bCs/>
          <w:sz w:val="24"/>
          <w:szCs w:val="24"/>
        </w:rPr>
      </w:pPr>
    </w:p>
    <w:p w14:paraId="7F0E96E7" w14:textId="5C6D4997" w:rsidR="002F1878" w:rsidRPr="00137E42" w:rsidRDefault="002F1878" w:rsidP="009D4D8D">
      <w:pPr>
        <w:spacing w:after="0"/>
        <w:rPr>
          <w:rFonts w:ascii="Times New Roman" w:hAnsi="Times New Roman" w:cs="Times New Roman"/>
          <w:b/>
          <w:bCs/>
          <w:sz w:val="24"/>
          <w:szCs w:val="24"/>
        </w:rPr>
      </w:pPr>
      <w:r w:rsidRPr="00137E42">
        <w:rPr>
          <w:rFonts w:ascii="Times New Roman" w:hAnsi="Times New Roman" w:cs="Times New Roman"/>
          <w:b/>
          <w:bCs/>
          <w:sz w:val="24"/>
          <w:szCs w:val="24"/>
        </w:rPr>
        <w:t>Section</w:t>
      </w:r>
      <w:r w:rsidR="006A1A20" w:rsidRPr="00137E42">
        <w:rPr>
          <w:rFonts w:ascii="Times New Roman" w:hAnsi="Times New Roman" w:cs="Times New Roman"/>
          <w:b/>
          <w:bCs/>
          <w:sz w:val="24"/>
          <w:szCs w:val="24"/>
        </w:rPr>
        <w:tab/>
      </w:r>
      <w:r w:rsidR="006A1A20" w:rsidRPr="00137E42">
        <w:rPr>
          <w:rFonts w:ascii="Times New Roman" w:hAnsi="Times New Roman" w:cs="Times New Roman"/>
          <w:b/>
          <w:bCs/>
          <w:sz w:val="24"/>
          <w:szCs w:val="24"/>
        </w:rPr>
        <w:tab/>
      </w:r>
      <w:r w:rsidR="006A1A20" w:rsidRPr="00137E42">
        <w:rPr>
          <w:rFonts w:ascii="Times New Roman" w:hAnsi="Times New Roman" w:cs="Times New Roman"/>
          <w:b/>
          <w:bCs/>
          <w:sz w:val="24"/>
          <w:szCs w:val="24"/>
        </w:rPr>
        <w:tab/>
      </w:r>
      <w:r w:rsidR="006A1A20" w:rsidRPr="00137E42">
        <w:rPr>
          <w:rFonts w:ascii="Times New Roman" w:hAnsi="Times New Roman" w:cs="Times New Roman"/>
          <w:b/>
          <w:bCs/>
          <w:sz w:val="24"/>
          <w:szCs w:val="24"/>
        </w:rPr>
        <w:tab/>
      </w:r>
      <w:r w:rsidR="006A1A20" w:rsidRPr="00137E42">
        <w:rPr>
          <w:rFonts w:ascii="Times New Roman" w:hAnsi="Times New Roman" w:cs="Times New Roman"/>
          <w:b/>
          <w:bCs/>
          <w:sz w:val="24"/>
          <w:szCs w:val="24"/>
        </w:rPr>
        <w:tab/>
      </w:r>
      <w:r w:rsidR="006A1A20" w:rsidRPr="00137E42">
        <w:rPr>
          <w:rFonts w:ascii="Times New Roman" w:hAnsi="Times New Roman" w:cs="Times New Roman"/>
          <w:b/>
          <w:bCs/>
          <w:sz w:val="24"/>
          <w:szCs w:val="24"/>
        </w:rPr>
        <w:tab/>
      </w:r>
      <w:r w:rsidR="006A1A20" w:rsidRPr="00137E42">
        <w:rPr>
          <w:rFonts w:ascii="Times New Roman" w:hAnsi="Times New Roman" w:cs="Times New Roman"/>
          <w:b/>
          <w:bCs/>
          <w:sz w:val="24"/>
          <w:szCs w:val="24"/>
        </w:rPr>
        <w:tab/>
      </w:r>
      <w:r w:rsidR="006A1A20" w:rsidRPr="00137E42">
        <w:rPr>
          <w:rFonts w:ascii="Times New Roman" w:hAnsi="Times New Roman" w:cs="Times New Roman"/>
          <w:b/>
          <w:bCs/>
          <w:sz w:val="24"/>
          <w:szCs w:val="24"/>
        </w:rPr>
        <w:tab/>
      </w:r>
      <w:r w:rsidR="006A1A20" w:rsidRPr="00137E42">
        <w:rPr>
          <w:rFonts w:ascii="Times New Roman" w:hAnsi="Times New Roman" w:cs="Times New Roman"/>
          <w:b/>
          <w:bCs/>
          <w:sz w:val="24"/>
          <w:szCs w:val="24"/>
        </w:rPr>
        <w:tab/>
      </w:r>
    </w:p>
    <w:p w14:paraId="6B7AE3AC" w14:textId="254D0CA6" w:rsidR="002F1878" w:rsidRPr="00137E42" w:rsidRDefault="002F1878" w:rsidP="009D4D8D">
      <w:pPr>
        <w:spacing w:after="0"/>
        <w:rPr>
          <w:rFonts w:ascii="Times New Roman" w:hAnsi="Times New Roman" w:cs="Times New Roman"/>
          <w:b/>
          <w:bCs/>
          <w:sz w:val="24"/>
          <w:szCs w:val="24"/>
        </w:rPr>
      </w:pPr>
      <w:r w:rsidRPr="00137E42">
        <w:rPr>
          <w:rFonts w:ascii="Times New Roman" w:hAnsi="Times New Roman" w:cs="Times New Roman"/>
          <w:b/>
          <w:bCs/>
          <w:sz w:val="24"/>
          <w:szCs w:val="24"/>
        </w:rPr>
        <w:t>92.01</w:t>
      </w:r>
      <w:r w:rsidRPr="00137E42">
        <w:rPr>
          <w:rFonts w:ascii="Times New Roman" w:hAnsi="Times New Roman" w:cs="Times New Roman"/>
          <w:b/>
          <w:bCs/>
          <w:sz w:val="24"/>
          <w:szCs w:val="24"/>
        </w:rPr>
        <w:tab/>
        <w:t xml:space="preserve"> Burial and disinterment</w:t>
      </w:r>
    </w:p>
    <w:p w14:paraId="59A2E06D" w14:textId="17EB15C6" w:rsidR="002F1878" w:rsidRPr="00137E42" w:rsidRDefault="002F1878" w:rsidP="009D4D8D">
      <w:pPr>
        <w:spacing w:after="0"/>
        <w:rPr>
          <w:rFonts w:ascii="Times New Roman" w:hAnsi="Times New Roman" w:cs="Times New Roman"/>
          <w:b/>
          <w:bCs/>
          <w:sz w:val="24"/>
          <w:szCs w:val="24"/>
        </w:rPr>
      </w:pPr>
      <w:r w:rsidRPr="00137E42">
        <w:rPr>
          <w:rFonts w:ascii="Times New Roman" w:hAnsi="Times New Roman" w:cs="Times New Roman"/>
          <w:b/>
          <w:bCs/>
          <w:sz w:val="24"/>
          <w:szCs w:val="24"/>
        </w:rPr>
        <w:t>92.02</w:t>
      </w:r>
      <w:r w:rsidRPr="00137E42">
        <w:rPr>
          <w:rFonts w:ascii="Times New Roman" w:hAnsi="Times New Roman" w:cs="Times New Roman"/>
          <w:b/>
          <w:bCs/>
          <w:sz w:val="24"/>
          <w:szCs w:val="24"/>
        </w:rPr>
        <w:tab/>
        <w:t xml:space="preserve"> Sale of lots; restrictions</w:t>
      </w:r>
    </w:p>
    <w:p w14:paraId="02AA38E4" w14:textId="488188CB" w:rsidR="002F1878" w:rsidRPr="00137E42" w:rsidRDefault="002F1878" w:rsidP="009D4D8D">
      <w:pPr>
        <w:spacing w:after="0"/>
        <w:rPr>
          <w:rFonts w:ascii="Times New Roman" w:hAnsi="Times New Roman" w:cs="Times New Roman"/>
          <w:b/>
          <w:bCs/>
          <w:sz w:val="24"/>
          <w:szCs w:val="24"/>
        </w:rPr>
      </w:pPr>
      <w:r w:rsidRPr="00137E42">
        <w:rPr>
          <w:rFonts w:ascii="Times New Roman" w:hAnsi="Times New Roman" w:cs="Times New Roman"/>
          <w:b/>
          <w:bCs/>
          <w:sz w:val="24"/>
          <w:szCs w:val="24"/>
        </w:rPr>
        <w:t>92.03</w:t>
      </w:r>
      <w:r w:rsidRPr="00137E42">
        <w:rPr>
          <w:rFonts w:ascii="Times New Roman" w:hAnsi="Times New Roman" w:cs="Times New Roman"/>
          <w:b/>
          <w:bCs/>
          <w:sz w:val="24"/>
          <w:szCs w:val="24"/>
        </w:rPr>
        <w:tab/>
        <w:t>Transfer by private owner of lot</w:t>
      </w:r>
    </w:p>
    <w:p w14:paraId="2C69BD2C" w14:textId="2BAA85FE" w:rsidR="002F1878" w:rsidRPr="00137E42" w:rsidRDefault="002F1878" w:rsidP="009D4D8D">
      <w:pPr>
        <w:spacing w:after="0"/>
        <w:rPr>
          <w:rFonts w:ascii="Times New Roman" w:hAnsi="Times New Roman" w:cs="Times New Roman"/>
          <w:b/>
          <w:bCs/>
          <w:sz w:val="24"/>
          <w:szCs w:val="24"/>
        </w:rPr>
      </w:pPr>
      <w:r w:rsidRPr="00137E42">
        <w:rPr>
          <w:rFonts w:ascii="Times New Roman" w:hAnsi="Times New Roman" w:cs="Times New Roman"/>
          <w:b/>
          <w:bCs/>
          <w:sz w:val="24"/>
          <w:szCs w:val="24"/>
        </w:rPr>
        <w:t>92.04</w:t>
      </w:r>
      <w:r w:rsidRPr="00137E42">
        <w:rPr>
          <w:rFonts w:ascii="Times New Roman" w:hAnsi="Times New Roman" w:cs="Times New Roman"/>
          <w:b/>
          <w:bCs/>
          <w:sz w:val="24"/>
          <w:szCs w:val="24"/>
        </w:rPr>
        <w:tab/>
        <w:t xml:space="preserve">Use, maintenance, care and </w:t>
      </w:r>
    </w:p>
    <w:p w14:paraId="47E32755" w14:textId="448C113E" w:rsidR="002F1878" w:rsidRPr="00137E42" w:rsidRDefault="002F1878" w:rsidP="009D4D8D">
      <w:pPr>
        <w:spacing w:after="0"/>
        <w:rPr>
          <w:rFonts w:ascii="Times New Roman" w:hAnsi="Times New Roman" w:cs="Times New Roman"/>
          <w:b/>
          <w:bCs/>
          <w:sz w:val="24"/>
          <w:szCs w:val="24"/>
        </w:rPr>
      </w:pPr>
      <w:r w:rsidRPr="00137E42">
        <w:rPr>
          <w:rFonts w:ascii="Times New Roman" w:hAnsi="Times New Roman" w:cs="Times New Roman"/>
          <w:b/>
          <w:bCs/>
          <w:sz w:val="24"/>
          <w:szCs w:val="24"/>
        </w:rPr>
        <w:tab/>
      </w:r>
      <w:r w:rsidR="002E1AFB">
        <w:rPr>
          <w:rFonts w:ascii="Times New Roman" w:hAnsi="Times New Roman" w:cs="Times New Roman"/>
          <w:b/>
          <w:bCs/>
          <w:sz w:val="24"/>
          <w:szCs w:val="24"/>
        </w:rPr>
        <w:t>s</w:t>
      </w:r>
      <w:r w:rsidRPr="00137E42">
        <w:rPr>
          <w:rFonts w:ascii="Times New Roman" w:hAnsi="Times New Roman" w:cs="Times New Roman"/>
          <w:b/>
          <w:bCs/>
          <w:sz w:val="24"/>
          <w:szCs w:val="24"/>
        </w:rPr>
        <w:t>pecifications</w:t>
      </w:r>
    </w:p>
    <w:p w14:paraId="6DA35627" w14:textId="14982733" w:rsidR="002F1878" w:rsidRPr="00137E42" w:rsidRDefault="002F1878" w:rsidP="009D4D8D">
      <w:pPr>
        <w:spacing w:after="0"/>
        <w:rPr>
          <w:rFonts w:ascii="Times New Roman" w:hAnsi="Times New Roman" w:cs="Times New Roman"/>
          <w:b/>
          <w:bCs/>
          <w:sz w:val="24"/>
          <w:szCs w:val="24"/>
        </w:rPr>
      </w:pPr>
      <w:r w:rsidRPr="00137E42">
        <w:rPr>
          <w:rFonts w:ascii="Times New Roman" w:hAnsi="Times New Roman" w:cs="Times New Roman"/>
          <w:b/>
          <w:bCs/>
          <w:sz w:val="24"/>
          <w:szCs w:val="24"/>
        </w:rPr>
        <w:t>92.05</w:t>
      </w:r>
      <w:r w:rsidRPr="00137E42">
        <w:rPr>
          <w:rFonts w:ascii="Times New Roman" w:hAnsi="Times New Roman" w:cs="Times New Roman"/>
          <w:b/>
          <w:bCs/>
          <w:sz w:val="24"/>
          <w:szCs w:val="24"/>
        </w:rPr>
        <w:tab/>
        <w:t>Speed limit</w:t>
      </w:r>
    </w:p>
    <w:p w14:paraId="2C24791D" w14:textId="26A04039" w:rsidR="002F1878" w:rsidRPr="00137E42" w:rsidRDefault="002F1878" w:rsidP="009D4D8D">
      <w:pPr>
        <w:spacing w:after="0"/>
        <w:rPr>
          <w:rFonts w:ascii="Times New Roman" w:hAnsi="Times New Roman" w:cs="Times New Roman"/>
          <w:b/>
          <w:bCs/>
          <w:sz w:val="24"/>
          <w:szCs w:val="24"/>
        </w:rPr>
      </w:pPr>
      <w:r w:rsidRPr="00137E42">
        <w:rPr>
          <w:rFonts w:ascii="Times New Roman" w:hAnsi="Times New Roman" w:cs="Times New Roman"/>
          <w:b/>
          <w:bCs/>
          <w:sz w:val="24"/>
          <w:szCs w:val="24"/>
        </w:rPr>
        <w:t>92.06</w:t>
      </w:r>
      <w:r w:rsidRPr="00137E42">
        <w:rPr>
          <w:rFonts w:ascii="Times New Roman" w:hAnsi="Times New Roman" w:cs="Times New Roman"/>
          <w:b/>
          <w:bCs/>
          <w:sz w:val="24"/>
          <w:szCs w:val="24"/>
        </w:rPr>
        <w:tab/>
        <w:t>Sale of merchandise in cemetery</w:t>
      </w:r>
    </w:p>
    <w:p w14:paraId="6CCC95EF" w14:textId="2B74146C" w:rsidR="002F1878" w:rsidRPr="00137E42" w:rsidRDefault="002F1878" w:rsidP="009D4D8D">
      <w:pPr>
        <w:spacing w:after="0"/>
        <w:rPr>
          <w:rFonts w:ascii="Times New Roman" w:hAnsi="Times New Roman" w:cs="Times New Roman"/>
          <w:b/>
          <w:bCs/>
          <w:sz w:val="24"/>
          <w:szCs w:val="24"/>
        </w:rPr>
      </w:pPr>
      <w:r w:rsidRPr="00137E42">
        <w:rPr>
          <w:rFonts w:ascii="Times New Roman" w:hAnsi="Times New Roman" w:cs="Times New Roman"/>
          <w:b/>
          <w:bCs/>
          <w:sz w:val="24"/>
          <w:szCs w:val="24"/>
        </w:rPr>
        <w:tab/>
      </w:r>
      <w:r w:rsidR="006C668B">
        <w:rPr>
          <w:rFonts w:ascii="Times New Roman" w:hAnsi="Times New Roman" w:cs="Times New Roman"/>
          <w:b/>
          <w:bCs/>
          <w:sz w:val="24"/>
          <w:szCs w:val="24"/>
        </w:rPr>
        <w:t>p</w:t>
      </w:r>
      <w:r w:rsidRPr="00137E42">
        <w:rPr>
          <w:rFonts w:ascii="Times New Roman" w:hAnsi="Times New Roman" w:cs="Times New Roman"/>
          <w:b/>
          <w:bCs/>
          <w:sz w:val="24"/>
          <w:szCs w:val="24"/>
        </w:rPr>
        <w:t>rohibited</w:t>
      </w:r>
    </w:p>
    <w:p w14:paraId="0B00C02B" w14:textId="04ED3FCC" w:rsidR="002F1878" w:rsidRPr="00137E42" w:rsidRDefault="002F1878" w:rsidP="009D4D8D">
      <w:pPr>
        <w:spacing w:after="0"/>
        <w:rPr>
          <w:rFonts w:ascii="Times New Roman" w:hAnsi="Times New Roman" w:cs="Times New Roman"/>
          <w:b/>
          <w:bCs/>
          <w:sz w:val="24"/>
          <w:szCs w:val="24"/>
        </w:rPr>
      </w:pPr>
      <w:r w:rsidRPr="00137E42">
        <w:rPr>
          <w:rFonts w:ascii="Times New Roman" w:hAnsi="Times New Roman" w:cs="Times New Roman"/>
          <w:b/>
          <w:bCs/>
          <w:sz w:val="24"/>
          <w:szCs w:val="24"/>
        </w:rPr>
        <w:t>92.07</w:t>
      </w:r>
      <w:r w:rsidRPr="00137E42">
        <w:rPr>
          <w:rFonts w:ascii="Times New Roman" w:hAnsi="Times New Roman" w:cs="Times New Roman"/>
          <w:b/>
          <w:bCs/>
          <w:sz w:val="24"/>
          <w:szCs w:val="24"/>
        </w:rPr>
        <w:tab/>
        <w:t>Deposit of refuse</w:t>
      </w:r>
    </w:p>
    <w:p w14:paraId="1CB53B65" w14:textId="731FECF5" w:rsidR="002F1878" w:rsidRPr="00137E42" w:rsidRDefault="002F1878" w:rsidP="009D4D8D">
      <w:pPr>
        <w:spacing w:after="0"/>
        <w:rPr>
          <w:rFonts w:ascii="Times New Roman" w:hAnsi="Times New Roman" w:cs="Times New Roman"/>
          <w:b/>
          <w:bCs/>
          <w:sz w:val="24"/>
          <w:szCs w:val="24"/>
        </w:rPr>
      </w:pPr>
      <w:r w:rsidRPr="00137E42">
        <w:rPr>
          <w:rFonts w:ascii="Times New Roman" w:hAnsi="Times New Roman" w:cs="Times New Roman"/>
          <w:b/>
          <w:bCs/>
          <w:sz w:val="24"/>
          <w:szCs w:val="24"/>
        </w:rPr>
        <w:t>92.08</w:t>
      </w:r>
      <w:r w:rsidRPr="00137E42">
        <w:rPr>
          <w:rFonts w:ascii="Times New Roman" w:hAnsi="Times New Roman" w:cs="Times New Roman"/>
          <w:b/>
          <w:bCs/>
          <w:sz w:val="24"/>
          <w:szCs w:val="24"/>
        </w:rPr>
        <w:tab/>
        <w:t>Removal of building materials</w:t>
      </w:r>
    </w:p>
    <w:p w14:paraId="2AD2608D" w14:textId="5D89E9F7" w:rsidR="002F1878" w:rsidRPr="00137E42" w:rsidRDefault="002F1878" w:rsidP="009D4D8D">
      <w:pPr>
        <w:spacing w:after="0"/>
        <w:rPr>
          <w:rFonts w:ascii="Times New Roman" w:hAnsi="Times New Roman" w:cs="Times New Roman"/>
          <w:b/>
          <w:bCs/>
          <w:sz w:val="24"/>
          <w:szCs w:val="24"/>
        </w:rPr>
      </w:pPr>
      <w:r w:rsidRPr="00137E42">
        <w:rPr>
          <w:rFonts w:ascii="Times New Roman" w:hAnsi="Times New Roman" w:cs="Times New Roman"/>
          <w:b/>
          <w:bCs/>
          <w:sz w:val="24"/>
          <w:szCs w:val="24"/>
        </w:rPr>
        <w:t>92.09</w:t>
      </w:r>
      <w:r w:rsidRPr="00137E42">
        <w:rPr>
          <w:rFonts w:ascii="Times New Roman" w:hAnsi="Times New Roman" w:cs="Times New Roman"/>
          <w:b/>
          <w:bCs/>
          <w:sz w:val="24"/>
          <w:szCs w:val="24"/>
        </w:rPr>
        <w:tab/>
        <w:t>Discharging firearms; riding or leading</w:t>
      </w:r>
    </w:p>
    <w:p w14:paraId="0EE18FAF" w14:textId="002A4B78" w:rsidR="002F1878" w:rsidRPr="00137E42" w:rsidRDefault="002F1878" w:rsidP="009D4D8D">
      <w:pPr>
        <w:spacing w:after="0"/>
        <w:rPr>
          <w:rFonts w:ascii="Times New Roman" w:hAnsi="Times New Roman" w:cs="Times New Roman"/>
          <w:b/>
          <w:bCs/>
          <w:sz w:val="24"/>
          <w:szCs w:val="24"/>
        </w:rPr>
      </w:pPr>
      <w:r w:rsidRPr="00137E42">
        <w:rPr>
          <w:rFonts w:ascii="Times New Roman" w:hAnsi="Times New Roman" w:cs="Times New Roman"/>
          <w:b/>
          <w:bCs/>
          <w:sz w:val="24"/>
          <w:szCs w:val="24"/>
        </w:rPr>
        <w:tab/>
      </w:r>
      <w:r w:rsidR="006C668B">
        <w:rPr>
          <w:rFonts w:ascii="Times New Roman" w:hAnsi="Times New Roman" w:cs="Times New Roman"/>
          <w:b/>
          <w:bCs/>
          <w:sz w:val="24"/>
          <w:szCs w:val="24"/>
        </w:rPr>
        <w:t>a</w:t>
      </w:r>
      <w:r w:rsidRPr="00137E42">
        <w:rPr>
          <w:rFonts w:ascii="Times New Roman" w:hAnsi="Times New Roman" w:cs="Times New Roman"/>
          <w:b/>
          <w:bCs/>
          <w:sz w:val="24"/>
          <w:szCs w:val="24"/>
        </w:rPr>
        <w:t>nimals</w:t>
      </w:r>
    </w:p>
    <w:p w14:paraId="36DC46CC" w14:textId="74D0D478" w:rsidR="002F1878" w:rsidRPr="00137E42" w:rsidRDefault="002F1878" w:rsidP="009D4D8D">
      <w:pPr>
        <w:spacing w:after="0"/>
        <w:rPr>
          <w:rFonts w:ascii="Times New Roman" w:hAnsi="Times New Roman" w:cs="Times New Roman"/>
          <w:b/>
          <w:bCs/>
          <w:sz w:val="24"/>
          <w:szCs w:val="24"/>
        </w:rPr>
      </w:pPr>
      <w:r w:rsidRPr="00137E42">
        <w:rPr>
          <w:rFonts w:ascii="Times New Roman" w:hAnsi="Times New Roman" w:cs="Times New Roman"/>
          <w:b/>
          <w:bCs/>
          <w:sz w:val="24"/>
          <w:szCs w:val="24"/>
        </w:rPr>
        <w:t>92.10</w:t>
      </w:r>
      <w:r w:rsidRPr="00137E42">
        <w:rPr>
          <w:rFonts w:ascii="Times New Roman" w:hAnsi="Times New Roman" w:cs="Times New Roman"/>
          <w:b/>
          <w:bCs/>
          <w:sz w:val="24"/>
          <w:szCs w:val="24"/>
        </w:rPr>
        <w:tab/>
        <w:t>Use as a playground; offensive acts</w:t>
      </w:r>
    </w:p>
    <w:p w14:paraId="0A73F370" w14:textId="75B779E4" w:rsidR="002F1878" w:rsidRPr="00137E42" w:rsidRDefault="002F1878" w:rsidP="009D4D8D">
      <w:pPr>
        <w:spacing w:after="0"/>
        <w:rPr>
          <w:rFonts w:ascii="Times New Roman" w:hAnsi="Times New Roman" w:cs="Times New Roman"/>
          <w:b/>
          <w:bCs/>
          <w:sz w:val="24"/>
          <w:szCs w:val="24"/>
        </w:rPr>
      </w:pPr>
      <w:r w:rsidRPr="00137E42">
        <w:rPr>
          <w:rFonts w:ascii="Times New Roman" w:hAnsi="Times New Roman" w:cs="Times New Roman"/>
          <w:b/>
          <w:bCs/>
          <w:sz w:val="24"/>
          <w:szCs w:val="24"/>
        </w:rPr>
        <w:t>92.11</w:t>
      </w:r>
      <w:r w:rsidRPr="00137E42">
        <w:rPr>
          <w:rFonts w:ascii="Times New Roman" w:hAnsi="Times New Roman" w:cs="Times New Roman"/>
          <w:b/>
          <w:bCs/>
          <w:sz w:val="24"/>
          <w:szCs w:val="24"/>
        </w:rPr>
        <w:tab/>
        <w:t>Damaging property</w:t>
      </w:r>
    </w:p>
    <w:p w14:paraId="21D4F468" w14:textId="78ACBBDF" w:rsidR="002F1878" w:rsidRPr="00137E42" w:rsidRDefault="002F1878" w:rsidP="009D4D8D">
      <w:pPr>
        <w:spacing w:after="0"/>
        <w:rPr>
          <w:rFonts w:ascii="Times New Roman" w:hAnsi="Times New Roman" w:cs="Times New Roman"/>
          <w:b/>
          <w:bCs/>
          <w:sz w:val="24"/>
          <w:szCs w:val="24"/>
        </w:rPr>
      </w:pPr>
      <w:r w:rsidRPr="00137E42">
        <w:rPr>
          <w:rFonts w:ascii="Times New Roman" w:hAnsi="Times New Roman" w:cs="Times New Roman"/>
          <w:b/>
          <w:bCs/>
          <w:sz w:val="24"/>
          <w:szCs w:val="24"/>
        </w:rPr>
        <w:t>92.12</w:t>
      </w:r>
      <w:r w:rsidRPr="00137E42">
        <w:rPr>
          <w:rFonts w:ascii="Times New Roman" w:hAnsi="Times New Roman" w:cs="Times New Roman"/>
          <w:b/>
          <w:bCs/>
          <w:sz w:val="24"/>
          <w:szCs w:val="24"/>
        </w:rPr>
        <w:tab/>
        <w:t>Removing markers and the like</w:t>
      </w:r>
    </w:p>
    <w:p w14:paraId="15B04F6D" w14:textId="7820ACDB" w:rsidR="002F1878" w:rsidRPr="00137E42" w:rsidRDefault="002F1878" w:rsidP="009D4D8D">
      <w:pPr>
        <w:spacing w:after="0"/>
        <w:rPr>
          <w:rFonts w:ascii="Times New Roman" w:hAnsi="Times New Roman" w:cs="Times New Roman"/>
          <w:b/>
          <w:bCs/>
          <w:sz w:val="24"/>
          <w:szCs w:val="24"/>
        </w:rPr>
      </w:pPr>
      <w:r w:rsidRPr="00137E42">
        <w:rPr>
          <w:rFonts w:ascii="Times New Roman" w:hAnsi="Times New Roman" w:cs="Times New Roman"/>
          <w:b/>
          <w:bCs/>
          <w:sz w:val="24"/>
          <w:szCs w:val="24"/>
        </w:rPr>
        <w:t>92.13</w:t>
      </w:r>
      <w:r w:rsidRPr="00137E42">
        <w:rPr>
          <w:rFonts w:ascii="Times New Roman" w:hAnsi="Times New Roman" w:cs="Times New Roman"/>
          <w:b/>
          <w:bCs/>
          <w:sz w:val="24"/>
          <w:szCs w:val="24"/>
        </w:rPr>
        <w:tab/>
        <w:t>Grave marking in the cemetery</w:t>
      </w:r>
    </w:p>
    <w:p w14:paraId="18944DC3" w14:textId="2242BD8D" w:rsidR="002F1878" w:rsidRPr="00137E42" w:rsidRDefault="002F1878" w:rsidP="009D4D8D">
      <w:pPr>
        <w:spacing w:after="0"/>
        <w:rPr>
          <w:rFonts w:ascii="Times New Roman" w:hAnsi="Times New Roman" w:cs="Times New Roman"/>
          <w:b/>
          <w:bCs/>
          <w:sz w:val="24"/>
          <w:szCs w:val="24"/>
        </w:rPr>
      </w:pPr>
      <w:r w:rsidRPr="00137E42">
        <w:rPr>
          <w:rFonts w:ascii="Times New Roman" w:hAnsi="Times New Roman" w:cs="Times New Roman"/>
          <w:b/>
          <w:bCs/>
          <w:sz w:val="24"/>
          <w:szCs w:val="24"/>
        </w:rPr>
        <w:t>92.14</w:t>
      </w:r>
      <w:r w:rsidRPr="00137E42">
        <w:rPr>
          <w:rFonts w:ascii="Times New Roman" w:hAnsi="Times New Roman" w:cs="Times New Roman"/>
          <w:b/>
          <w:bCs/>
          <w:sz w:val="24"/>
          <w:szCs w:val="24"/>
        </w:rPr>
        <w:tab/>
      </w:r>
      <w:r w:rsidR="005E6A4B" w:rsidRPr="00137E42">
        <w:rPr>
          <w:rFonts w:ascii="Times New Roman" w:hAnsi="Times New Roman" w:cs="Times New Roman"/>
          <w:b/>
          <w:bCs/>
          <w:sz w:val="24"/>
          <w:szCs w:val="24"/>
        </w:rPr>
        <w:t>Definition of columbarium</w:t>
      </w:r>
    </w:p>
    <w:p w14:paraId="756E8B2F" w14:textId="719DDC75" w:rsidR="005E6A4B" w:rsidRDefault="005E6A4B" w:rsidP="009D4D8D">
      <w:pPr>
        <w:spacing w:after="0"/>
        <w:rPr>
          <w:rFonts w:ascii="Times New Roman" w:hAnsi="Times New Roman" w:cs="Times New Roman"/>
          <w:b/>
          <w:bCs/>
          <w:sz w:val="24"/>
          <w:szCs w:val="24"/>
        </w:rPr>
      </w:pPr>
      <w:r w:rsidRPr="00137E42">
        <w:rPr>
          <w:rFonts w:ascii="Times New Roman" w:hAnsi="Times New Roman" w:cs="Times New Roman"/>
          <w:b/>
          <w:bCs/>
          <w:sz w:val="24"/>
          <w:szCs w:val="24"/>
        </w:rPr>
        <w:t>92.15</w:t>
      </w:r>
      <w:r w:rsidRPr="00137E42">
        <w:rPr>
          <w:rFonts w:ascii="Times New Roman" w:hAnsi="Times New Roman" w:cs="Times New Roman"/>
          <w:b/>
          <w:bCs/>
          <w:sz w:val="24"/>
          <w:szCs w:val="24"/>
        </w:rPr>
        <w:tab/>
        <w:t>Cremated remains</w:t>
      </w:r>
    </w:p>
    <w:p w14:paraId="501F789A" w14:textId="1CE75E2D" w:rsidR="006C668B" w:rsidRPr="00137E42" w:rsidRDefault="006C668B" w:rsidP="009D4D8D">
      <w:pPr>
        <w:spacing w:after="0"/>
        <w:rPr>
          <w:rFonts w:ascii="Times New Roman" w:hAnsi="Times New Roman" w:cs="Times New Roman"/>
          <w:b/>
          <w:bCs/>
          <w:sz w:val="24"/>
          <w:szCs w:val="24"/>
        </w:rPr>
      </w:pPr>
      <w:r>
        <w:rPr>
          <w:rFonts w:ascii="Times New Roman" w:hAnsi="Times New Roman" w:cs="Times New Roman"/>
          <w:b/>
          <w:bCs/>
          <w:sz w:val="24"/>
          <w:szCs w:val="24"/>
        </w:rPr>
        <w:t xml:space="preserve">10.99   General Penalty </w:t>
      </w:r>
    </w:p>
    <w:p w14:paraId="3BEDD0B7" w14:textId="2D6CD75F" w:rsidR="00792B09" w:rsidRPr="00137E42" w:rsidRDefault="00792B09" w:rsidP="009D4D8D">
      <w:pPr>
        <w:spacing w:after="0"/>
        <w:rPr>
          <w:rFonts w:ascii="Times New Roman" w:hAnsi="Times New Roman" w:cs="Times New Roman"/>
          <w:b/>
          <w:bCs/>
          <w:sz w:val="24"/>
          <w:szCs w:val="24"/>
        </w:rPr>
      </w:pPr>
    </w:p>
    <w:p w14:paraId="438F17A7" w14:textId="15198E56" w:rsidR="00792B09" w:rsidRDefault="00792B09" w:rsidP="009D4D8D">
      <w:pPr>
        <w:spacing w:after="0"/>
        <w:rPr>
          <w:rFonts w:ascii="Times New Roman" w:hAnsi="Times New Roman" w:cs="Times New Roman"/>
          <w:b/>
          <w:bCs/>
          <w:sz w:val="24"/>
          <w:szCs w:val="24"/>
        </w:rPr>
      </w:pPr>
      <w:bookmarkStart w:id="0" w:name="_Hlk109899177"/>
      <w:r w:rsidRPr="00792B09">
        <w:rPr>
          <w:rFonts w:ascii="Times New Roman" w:hAnsi="Times New Roman" w:cs="Times New Roman"/>
          <w:b/>
          <w:bCs/>
          <w:sz w:val="24"/>
          <w:szCs w:val="24"/>
        </w:rPr>
        <w:t>§</w:t>
      </w:r>
      <w:bookmarkEnd w:id="0"/>
      <w:r w:rsidRPr="00792B09">
        <w:rPr>
          <w:rFonts w:ascii="Times New Roman" w:hAnsi="Times New Roman" w:cs="Times New Roman"/>
          <w:b/>
          <w:bCs/>
          <w:sz w:val="24"/>
          <w:szCs w:val="24"/>
        </w:rPr>
        <w:t xml:space="preserve"> 92.01  BURIAL AND DISINTERMENT.</w:t>
      </w:r>
    </w:p>
    <w:p w14:paraId="188D72B1" w14:textId="565E9FA3" w:rsidR="00985F55" w:rsidRPr="006A1A20" w:rsidRDefault="00985F55" w:rsidP="002622FB">
      <w:pPr>
        <w:pStyle w:val="ListParagraph"/>
        <w:numPr>
          <w:ilvl w:val="0"/>
          <w:numId w:val="1"/>
        </w:numPr>
        <w:spacing w:after="0"/>
        <w:ind w:left="540" w:hanging="540"/>
        <w:rPr>
          <w:rFonts w:ascii="Times New Roman" w:hAnsi="Times New Roman" w:cs="Times New Roman"/>
          <w:sz w:val="24"/>
          <w:szCs w:val="24"/>
        </w:rPr>
      </w:pPr>
      <w:r w:rsidRPr="006A1A20">
        <w:rPr>
          <w:rFonts w:ascii="Times New Roman" w:hAnsi="Times New Roman" w:cs="Times New Roman"/>
          <w:sz w:val="24"/>
          <w:szCs w:val="24"/>
        </w:rPr>
        <w:t>No person shall bury or cause to be buried</w:t>
      </w:r>
      <w:r w:rsidR="006A1A20">
        <w:rPr>
          <w:rFonts w:ascii="Times New Roman" w:hAnsi="Times New Roman" w:cs="Times New Roman"/>
          <w:sz w:val="24"/>
          <w:szCs w:val="24"/>
        </w:rPr>
        <w:t xml:space="preserve"> </w:t>
      </w:r>
      <w:r w:rsidRPr="006A1A20">
        <w:rPr>
          <w:rFonts w:ascii="Times New Roman" w:hAnsi="Times New Roman" w:cs="Times New Roman"/>
          <w:sz w:val="24"/>
          <w:szCs w:val="24"/>
        </w:rPr>
        <w:t>any human body in any place within the town</w:t>
      </w:r>
    </w:p>
    <w:p w14:paraId="5E01586D" w14:textId="205F235D" w:rsidR="00985F55" w:rsidRDefault="00985F55" w:rsidP="00420DFD">
      <w:pPr>
        <w:pStyle w:val="ListParagraph"/>
        <w:spacing w:after="0"/>
        <w:ind w:hanging="180"/>
        <w:rPr>
          <w:rFonts w:ascii="Times New Roman" w:hAnsi="Times New Roman" w:cs="Times New Roman"/>
          <w:sz w:val="24"/>
          <w:szCs w:val="24"/>
        </w:rPr>
      </w:pPr>
      <w:r w:rsidRPr="00985F55">
        <w:rPr>
          <w:rFonts w:ascii="Times New Roman" w:hAnsi="Times New Roman" w:cs="Times New Roman"/>
          <w:sz w:val="24"/>
          <w:szCs w:val="24"/>
        </w:rPr>
        <w:t xml:space="preserve">other than in a properly established cemetery. </w:t>
      </w:r>
    </w:p>
    <w:p w14:paraId="689D2D7F" w14:textId="4832AF5D" w:rsidR="00985F55" w:rsidRPr="006A1A20" w:rsidRDefault="00985F55" w:rsidP="002622FB">
      <w:pPr>
        <w:pStyle w:val="ListParagraph"/>
        <w:numPr>
          <w:ilvl w:val="0"/>
          <w:numId w:val="1"/>
        </w:numPr>
        <w:tabs>
          <w:tab w:val="left" w:pos="540"/>
        </w:tabs>
        <w:spacing w:after="0"/>
        <w:ind w:left="0" w:firstLine="0"/>
        <w:rPr>
          <w:rFonts w:ascii="Times New Roman" w:hAnsi="Times New Roman" w:cs="Times New Roman"/>
          <w:sz w:val="24"/>
          <w:szCs w:val="24"/>
        </w:rPr>
      </w:pPr>
      <w:r w:rsidRPr="006A1A20">
        <w:rPr>
          <w:rFonts w:ascii="Times New Roman" w:hAnsi="Times New Roman" w:cs="Times New Roman"/>
          <w:sz w:val="24"/>
          <w:szCs w:val="24"/>
        </w:rPr>
        <w:t>No person shall disinter the remains of any human</w:t>
      </w:r>
      <w:r w:rsidR="006A1A20" w:rsidRPr="006A1A20">
        <w:rPr>
          <w:rFonts w:ascii="Times New Roman" w:hAnsi="Times New Roman" w:cs="Times New Roman"/>
          <w:sz w:val="24"/>
          <w:szCs w:val="24"/>
        </w:rPr>
        <w:t xml:space="preserve"> </w:t>
      </w:r>
      <w:r w:rsidRPr="006A1A20">
        <w:rPr>
          <w:rFonts w:ascii="Times New Roman" w:hAnsi="Times New Roman" w:cs="Times New Roman"/>
          <w:sz w:val="24"/>
          <w:szCs w:val="24"/>
        </w:rPr>
        <w:t xml:space="preserve">body buried within the town without </w:t>
      </w:r>
      <w:r w:rsidR="00420DFD">
        <w:rPr>
          <w:rFonts w:ascii="Times New Roman" w:hAnsi="Times New Roman" w:cs="Times New Roman"/>
          <w:sz w:val="24"/>
          <w:szCs w:val="24"/>
        </w:rPr>
        <w:tab/>
      </w:r>
      <w:r w:rsidRPr="006A1A20">
        <w:rPr>
          <w:rFonts w:ascii="Times New Roman" w:hAnsi="Times New Roman" w:cs="Times New Roman"/>
          <w:sz w:val="24"/>
          <w:szCs w:val="24"/>
        </w:rPr>
        <w:t>first having</w:t>
      </w:r>
      <w:r w:rsidR="006A1A20" w:rsidRPr="006A1A20">
        <w:rPr>
          <w:rFonts w:ascii="Times New Roman" w:hAnsi="Times New Roman" w:cs="Times New Roman"/>
          <w:sz w:val="24"/>
          <w:szCs w:val="24"/>
        </w:rPr>
        <w:t xml:space="preserve"> </w:t>
      </w:r>
      <w:r w:rsidRPr="006A1A20">
        <w:rPr>
          <w:rFonts w:ascii="Times New Roman" w:hAnsi="Times New Roman" w:cs="Times New Roman"/>
          <w:sz w:val="24"/>
          <w:szCs w:val="24"/>
        </w:rPr>
        <w:t xml:space="preserve">obtained written permission from the Health </w:t>
      </w:r>
      <w:r w:rsidR="00137E42">
        <w:rPr>
          <w:rFonts w:ascii="Times New Roman" w:hAnsi="Times New Roman" w:cs="Times New Roman"/>
          <w:sz w:val="24"/>
          <w:szCs w:val="24"/>
        </w:rPr>
        <w:t xml:space="preserve">Department </w:t>
      </w:r>
      <w:r w:rsidRPr="006A1A20">
        <w:rPr>
          <w:rFonts w:ascii="Times New Roman" w:hAnsi="Times New Roman" w:cs="Times New Roman"/>
          <w:sz w:val="24"/>
          <w:szCs w:val="24"/>
        </w:rPr>
        <w:t>Director,</w:t>
      </w:r>
      <w:r w:rsidR="006A1A20" w:rsidRPr="006A1A20">
        <w:rPr>
          <w:rFonts w:ascii="Times New Roman" w:hAnsi="Times New Roman" w:cs="Times New Roman"/>
          <w:sz w:val="24"/>
          <w:szCs w:val="24"/>
        </w:rPr>
        <w:t xml:space="preserve"> </w:t>
      </w:r>
      <w:r w:rsidRPr="006A1A20">
        <w:rPr>
          <w:rFonts w:ascii="Times New Roman" w:hAnsi="Times New Roman" w:cs="Times New Roman"/>
          <w:sz w:val="24"/>
          <w:szCs w:val="24"/>
        </w:rPr>
        <w:t>and from the</w:t>
      </w:r>
      <w:r w:rsidR="00420DFD">
        <w:rPr>
          <w:rFonts w:ascii="Times New Roman" w:hAnsi="Times New Roman" w:cs="Times New Roman"/>
          <w:sz w:val="24"/>
          <w:szCs w:val="24"/>
        </w:rPr>
        <w:tab/>
      </w:r>
      <w:r w:rsidR="00420DFD">
        <w:rPr>
          <w:rFonts w:ascii="Times New Roman" w:hAnsi="Times New Roman" w:cs="Times New Roman"/>
          <w:sz w:val="24"/>
          <w:szCs w:val="24"/>
        </w:rPr>
        <w:tab/>
      </w:r>
      <w:r w:rsidRPr="006A1A20">
        <w:rPr>
          <w:rFonts w:ascii="Times New Roman" w:hAnsi="Times New Roman" w:cs="Times New Roman"/>
          <w:sz w:val="24"/>
          <w:szCs w:val="24"/>
        </w:rPr>
        <w:t xml:space="preserve">town if in a town cemetery. </w:t>
      </w:r>
    </w:p>
    <w:p w14:paraId="3A7C7FA0" w14:textId="5B7E6278" w:rsidR="00CA3C02" w:rsidRPr="006A1A20" w:rsidRDefault="00985F55" w:rsidP="002622FB">
      <w:pPr>
        <w:pStyle w:val="ListParagraph"/>
        <w:numPr>
          <w:ilvl w:val="0"/>
          <w:numId w:val="1"/>
        </w:numPr>
        <w:tabs>
          <w:tab w:val="left" w:pos="540"/>
        </w:tabs>
        <w:spacing w:after="0"/>
        <w:ind w:left="0" w:firstLine="0"/>
        <w:rPr>
          <w:rFonts w:ascii="Times New Roman" w:hAnsi="Times New Roman" w:cs="Times New Roman"/>
          <w:sz w:val="24"/>
          <w:szCs w:val="24"/>
        </w:rPr>
      </w:pPr>
      <w:r w:rsidRPr="006A1A20">
        <w:rPr>
          <w:rFonts w:ascii="Times New Roman" w:hAnsi="Times New Roman" w:cs="Times New Roman"/>
          <w:sz w:val="24"/>
          <w:szCs w:val="24"/>
        </w:rPr>
        <w:t>All graves shall be opened and closed by employees</w:t>
      </w:r>
      <w:r w:rsidR="006A1A20" w:rsidRPr="006A1A20">
        <w:rPr>
          <w:rFonts w:ascii="Times New Roman" w:hAnsi="Times New Roman" w:cs="Times New Roman"/>
          <w:sz w:val="24"/>
          <w:szCs w:val="24"/>
        </w:rPr>
        <w:t xml:space="preserve"> </w:t>
      </w:r>
      <w:r w:rsidRPr="006A1A20">
        <w:rPr>
          <w:rFonts w:ascii="Times New Roman" w:hAnsi="Times New Roman" w:cs="Times New Roman"/>
          <w:sz w:val="24"/>
          <w:szCs w:val="24"/>
        </w:rPr>
        <w:t xml:space="preserve">of </w:t>
      </w:r>
      <w:r w:rsidR="00137E42">
        <w:rPr>
          <w:rFonts w:ascii="Times New Roman" w:hAnsi="Times New Roman" w:cs="Times New Roman"/>
          <w:sz w:val="24"/>
          <w:szCs w:val="24"/>
        </w:rPr>
        <w:t>any</w:t>
      </w:r>
      <w:r w:rsidRPr="006A1A20">
        <w:rPr>
          <w:rFonts w:ascii="Times New Roman" w:hAnsi="Times New Roman" w:cs="Times New Roman"/>
          <w:sz w:val="24"/>
          <w:szCs w:val="24"/>
        </w:rPr>
        <w:t xml:space="preserve"> town cemeteries or under the </w:t>
      </w:r>
      <w:r w:rsidR="00420DFD">
        <w:rPr>
          <w:rFonts w:ascii="Times New Roman" w:hAnsi="Times New Roman" w:cs="Times New Roman"/>
          <w:sz w:val="24"/>
          <w:szCs w:val="24"/>
        </w:rPr>
        <w:tab/>
      </w:r>
      <w:r w:rsidRPr="006A1A20">
        <w:rPr>
          <w:rFonts w:ascii="Times New Roman" w:hAnsi="Times New Roman" w:cs="Times New Roman"/>
          <w:sz w:val="24"/>
          <w:szCs w:val="24"/>
        </w:rPr>
        <w:t>supervision of</w:t>
      </w:r>
      <w:r w:rsidR="006A1A20" w:rsidRPr="006A1A20">
        <w:rPr>
          <w:rFonts w:ascii="Times New Roman" w:hAnsi="Times New Roman" w:cs="Times New Roman"/>
          <w:sz w:val="24"/>
          <w:szCs w:val="24"/>
        </w:rPr>
        <w:t xml:space="preserve"> </w:t>
      </w:r>
      <w:r w:rsidRPr="006A1A20">
        <w:rPr>
          <w:rFonts w:ascii="Times New Roman" w:hAnsi="Times New Roman" w:cs="Times New Roman"/>
          <w:sz w:val="24"/>
          <w:szCs w:val="24"/>
        </w:rPr>
        <w:t>licensed funeral di</w:t>
      </w:r>
      <w:r w:rsidR="00CA3C02" w:rsidRPr="006A1A20">
        <w:rPr>
          <w:rFonts w:ascii="Times New Roman" w:hAnsi="Times New Roman" w:cs="Times New Roman"/>
          <w:sz w:val="24"/>
          <w:szCs w:val="24"/>
        </w:rPr>
        <w:t>r</w:t>
      </w:r>
      <w:r w:rsidRPr="006A1A20">
        <w:rPr>
          <w:rFonts w:ascii="Times New Roman" w:hAnsi="Times New Roman" w:cs="Times New Roman"/>
          <w:sz w:val="24"/>
          <w:szCs w:val="24"/>
        </w:rPr>
        <w:t xml:space="preserve">ectors.  </w:t>
      </w:r>
    </w:p>
    <w:p w14:paraId="50E07663" w14:textId="1A40EA15" w:rsidR="00CA3C02" w:rsidRDefault="00CA3C02" w:rsidP="002622FB">
      <w:pPr>
        <w:pStyle w:val="ListParagraph"/>
        <w:numPr>
          <w:ilvl w:val="0"/>
          <w:numId w:val="1"/>
        </w:numPr>
        <w:tabs>
          <w:tab w:val="left" w:pos="540"/>
        </w:tabs>
        <w:spacing w:after="0"/>
        <w:ind w:left="-90" w:firstLine="90"/>
        <w:rPr>
          <w:rFonts w:ascii="Times New Roman" w:hAnsi="Times New Roman" w:cs="Times New Roman"/>
          <w:sz w:val="24"/>
          <w:szCs w:val="24"/>
        </w:rPr>
      </w:pPr>
      <w:r>
        <w:rPr>
          <w:rFonts w:ascii="Times New Roman" w:hAnsi="Times New Roman" w:cs="Times New Roman"/>
          <w:sz w:val="24"/>
          <w:szCs w:val="24"/>
        </w:rPr>
        <w:t xml:space="preserve">All graves </w:t>
      </w:r>
      <w:r w:rsidRPr="00137E42">
        <w:rPr>
          <w:rFonts w:ascii="Times New Roman" w:hAnsi="Times New Roman" w:cs="Times New Roman"/>
          <w:sz w:val="24"/>
          <w:szCs w:val="24"/>
          <w:u w:val="single"/>
        </w:rPr>
        <w:t>shall</w:t>
      </w:r>
      <w:r>
        <w:rPr>
          <w:rFonts w:ascii="Times New Roman" w:hAnsi="Times New Roman" w:cs="Times New Roman"/>
          <w:sz w:val="24"/>
          <w:szCs w:val="24"/>
        </w:rPr>
        <w:t xml:space="preserve"> be a minimum of six feet in depth.</w:t>
      </w:r>
    </w:p>
    <w:p w14:paraId="4760D8EE" w14:textId="14C7DE3D" w:rsidR="00137E42" w:rsidRDefault="00137E42" w:rsidP="002622FB">
      <w:pPr>
        <w:pStyle w:val="ListParagraph"/>
        <w:numPr>
          <w:ilvl w:val="0"/>
          <w:numId w:val="1"/>
        </w:numPr>
        <w:tabs>
          <w:tab w:val="left" w:pos="540"/>
        </w:tabs>
        <w:spacing w:after="0"/>
        <w:ind w:left="-90" w:firstLine="90"/>
        <w:rPr>
          <w:rFonts w:ascii="Times New Roman" w:hAnsi="Times New Roman" w:cs="Times New Roman"/>
          <w:sz w:val="24"/>
          <w:szCs w:val="24"/>
        </w:rPr>
      </w:pPr>
      <w:r>
        <w:rPr>
          <w:rFonts w:ascii="Times New Roman" w:hAnsi="Times New Roman" w:cs="Times New Roman"/>
          <w:sz w:val="24"/>
          <w:szCs w:val="24"/>
        </w:rPr>
        <w:t xml:space="preserve">A vault is required for all burials in the Elizabethtown City Cemetery. </w:t>
      </w:r>
    </w:p>
    <w:p w14:paraId="12C3EC1C" w14:textId="77777777" w:rsidR="00420DFD" w:rsidRDefault="00D83DA9" w:rsidP="00D83DA9">
      <w:pPr>
        <w:pStyle w:val="ListParagraph"/>
        <w:numPr>
          <w:ilvl w:val="0"/>
          <w:numId w:val="1"/>
        </w:numPr>
        <w:tabs>
          <w:tab w:val="left" w:pos="540"/>
        </w:tabs>
        <w:spacing w:after="0"/>
        <w:ind w:left="0" w:firstLine="0"/>
        <w:rPr>
          <w:rFonts w:ascii="Times New Roman" w:hAnsi="Times New Roman" w:cs="Times New Roman"/>
          <w:sz w:val="24"/>
          <w:szCs w:val="24"/>
        </w:rPr>
      </w:pPr>
      <w:r>
        <w:rPr>
          <w:rFonts w:ascii="Times New Roman" w:hAnsi="Times New Roman" w:cs="Times New Roman"/>
          <w:sz w:val="24"/>
          <w:szCs w:val="24"/>
        </w:rPr>
        <w:t xml:space="preserve"> For any burial, a “minimal” stone or burial marker is required, listing the name and dates</w:t>
      </w:r>
    </w:p>
    <w:p w14:paraId="2D8CC147" w14:textId="014597D6" w:rsidR="00D83DA9" w:rsidRDefault="00D83DA9" w:rsidP="00420DFD">
      <w:pPr>
        <w:pStyle w:val="ListParagraph"/>
        <w:tabs>
          <w:tab w:val="left" w:pos="540"/>
        </w:tabs>
        <w:spacing w:after="0"/>
        <w:ind w:left="0"/>
        <w:rPr>
          <w:rFonts w:ascii="Times New Roman" w:hAnsi="Times New Roman" w:cs="Times New Roman"/>
          <w:sz w:val="24"/>
          <w:szCs w:val="24"/>
        </w:rPr>
      </w:pPr>
      <w:r>
        <w:rPr>
          <w:rFonts w:ascii="Times New Roman" w:hAnsi="Times New Roman" w:cs="Times New Roman"/>
          <w:sz w:val="24"/>
          <w:szCs w:val="24"/>
        </w:rPr>
        <w:t xml:space="preserve"> </w:t>
      </w:r>
      <w:r w:rsidR="00420DFD">
        <w:rPr>
          <w:rFonts w:ascii="Times New Roman" w:hAnsi="Times New Roman" w:cs="Times New Roman"/>
          <w:sz w:val="24"/>
          <w:szCs w:val="24"/>
        </w:rPr>
        <w:tab/>
        <w:t xml:space="preserve"> </w:t>
      </w:r>
      <w:r>
        <w:rPr>
          <w:rFonts w:ascii="Times New Roman" w:hAnsi="Times New Roman" w:cs="Times New Roman"/>
          <w:sz w:val="24"/>
          <w:szCs w:val="24"/>
        </w:rPr>
        <w:t xml:space="preserve">of birth and death, within six months of burial. </w:t>
      </w:r>
    </w:p>
    <w:p w14:paraId="4933B87B" w14:textId="500D6948" w:rsidR="006B3AD4" w:rsidRPr="006C668B" w:rsidRDefault="00CA3C02" w:rsidP="002622FB">
      <w:pPr>
        <w:pStyle w:val="ListParagraph"/>
        <w:spacing w:after="0"/>
        <w:ind w:hanging="720"/>
        <w:rPr>
          <w:rFonts w:ascii="Times New Roman" w:hAnsi="Times New Roman" w:cs="Times New Roman"/>
          <w:sz w:val="24"/>
          <w:szCs w:val="24"/>
        </w:rPr>
      </w:pPr>
      <w:r w:rsidRPr="006C668B">
        <w:rPr>
          <w:rFonts w:ascii="Times New Roman" w:hAnsi="Times New Roman" w:cs="Times New Roman"/>
          <w:sz w:val="24"/>
          <w:szCs w:val="24"/>
        </w:rPr>
        <w:t xml:space="preserve">(’82 Code, Ch. 5, § 1) </w:t>
      </w:r>
      <w:r w:rsidR="00A565D4" w:rsidRPr="006C668B">
        <w:rPr>
          <w:rFonts w:ascii="Times New Roman" w:hAnsi="Times New Roman" w:cs="Times New Roman"/>
          <w:sz w:val="24"/>
          <w:szCs w:val="24"/>
        </w:rPr>
        <w:t xml:space="preserve">(Ord. </w:t>
      </w:r>
      <w:r w:rsidR="00533943" w:rsidRPr="006C668B">
        <w:rPr>
          <w:rFonts w:ascii="Times New Roman" w:hAnsi="Times New Roman" w:cs="Times New Roman"/>
          <w:sz w:val="24"/>
          <w:szCs w:val="24"/>
        </w:rPr>
        <w:t xml:space="preserve">2018-01 approved 3/5/18) and Ord. 2018-03 approved </w:t>
      </w:r>
      <w:r w:rsidR="006B3AD4" w:rsidRPr="006C668B">
        <w:rPr>
          <w:rFonts w:ascii="Times New Roman" w:hAnsi="Times New Roman" w:cs="Times New Roman"/>
          <w:sz w:val="24"/>
          <w:szCs w:val="24"/>
        </w:rPr>
        <w:t>5/7/18)</w:t>
      </w:r>
    </w:p>
    <w:p w14:paraId="5E107C3C" w14:textId="60391EA6" w:rsidR="00985F55" w:rsidRPr="00CA3C02" w:rsidRDefault="00CA3C02" w:rsidP="002622FB">
      <w:pPr>
        <w:pStyle w:val="ListParagraph"/>
        <w:spacing w:after="0"/>
        <w:ind w:hanging="720"/>
        <w:rPr>
          <w:rFonts w:ascii="Times New Roman" w:hAnsi="Times New Roman" w:cs="Times New Roman"/>
          <w:sz w:val="24"/>
          <w:szCs w:val="24"/>
        </w:rPr>
      </w:pPr>
      <w:r w:rsidRPr="006C668B">
        <w:rPr>
          <w:rFonts w:ascii="Times New Roman" w:hAnsi="Times New Roman" w:cs="Times New Roman"/>
          <w:sz w:val="24"/>
          <w:szCs w:val="24"/>
        </w:rPr>
        <w:t>Penalty, see § 10.99</w:t>
      </w:r>
      <w:r w:rsidRPr="00CA3C02">
        <w:rPr>
          <w:rFonts w:ascii="Times New Roman" w:hAnsi="Times New Roman" w:cs="Times New Roman"/>
          <w:sz w:val="24"/>
          <w:szCs w:val="24"/>
        </w:rPr>
        <w:t xml:space="preserve"> </w:t>
      </w:r>
    </w:p>
    <w:p w14:paraId="71182F89" w14:textId="1408A307" w:rsidR="00792B09" w:rsidRPr="00CA3C02" w:rsidRDefault="00792B09" w:rsidP="009D4D8D">
      <w:pPr>
        <w:spacing w:after="0"/>
        <w:rPr>
          <w:rFonts w:ascii="Times New Roman" w:hAnsi="Times New Roman" w:cs="Times New Roman"/>
          <w:sz w:val="24"/>
          <w:szCs w:val="24"/>
        </w:rPr>
      </w:pPr>
    </w:p>
    <w:p w14:paraId="3455367D" w14:textId="747C59AB" w:rsidR="00792B09" w:rsidRDefault="00CA3C02" w:rsidP="009D4D8D">
      <w:pPr>
        <w:spacing w:after="0"/>
        <w:rPr>
          <w:rFonts w:ascii="Times New Roman" w:hAnsi="Times New Roman" w:cs="Times New Roman"/>
          <w:b/>
          <w:bCs/>
          <w:sz w:val="24"/>
          <w:szCs w:val="24"/>
        </w:rPr>
      </w:pPr>
      <w:r w:rsidRPr="00792B09">
        <w:rPr>
          <w:rFonts w:ascii="Times New Roman" w:hAnsi="Times New Roman" w:cs="Times New Roman"/>
          <w:b/>
          <w:bCs/>
          <w:sz w:val="24"/>
          <w:szCs w:val="24"/>
        </w:rPr>
        <w:t>§</w:t>
      </w:r>
      <w:r>
        <w:rPr>
          <w:rFonts w:ascii="Times New Roman" w:hAnsi="Times New Roman" w:cs="Times New Roman"/>
          <w:b/>
          <w:bCs/>
          <w:sz w:val="24"/>
          <w:szCs w:val="24"/>
        </w:rPr>
        <w:t xml:space="preserve"> 92.02  SALE OF LOTS; RESTRICTIONS.</w:t>
      </w:r>
    </w:p>
    <w:p w14:paraId="672C0451" w14:textId="117E7CB3" w:rsidR="006A1A20" w:rsidRDefault="006A1A20" w:rsidP="00034079">
      <w:pPr>
        <w:pStyle w:val="ListParagraph"/>
        <w:numPr>
          <w:ilvl w:val="0"/>
          <w:numId w:val="2"/>
        </w:numPr>
        <w:spacing w:after="0"/>
        <w:ind w:left="540" w:hanging="540"/>
        <w:rPr>
          <w:rFonts w:ascii="Times New Roman" w:hAnsi="Times New Roman" w:cs="Times New Roman"/>
          <w:sz w:val="24"/>
          <w:szCs w:val="24"/>
        </w:rPr>
      </w:pPr>
      <w:r w:rsidRPr="002622FB">
        <w:rPr>
          <w:rFonts w:ascii="Times New Roman" w:hAnsi="Times New Roman" w:cs="Times New Roman"/>
          <w:sz w:val="24"/>
          <w:szCs w:val="24"/>
        </w:rPr>
        <w:t>The town shall have the power to make</w:t>
      </w:r>
      <w:r w:rsidR="002622FB" w:rsidRPr="002622FB">
        <w:rPr>
          <w:rFonts w:ascii="Times New Roman" w:hAnsi="Times New Roman" w:cs="Times New Roman"/>
          <w:sz w:val="24"/>
          <w:szCs w:val="24"/>
        </w:rPr>
        <w:t xml:space="preserve"> </w:t>
      </w:r>
      <w:r w:rsidR="006C668B">
        <w:rPr>
          <w:rFonts w:ascii="Times New Roman" w:hAnsi="Times New Roman" w:cs="Times New Roman"/>
          <w:sz w:val="24"/>
          <w:szCs w:val="24"/>
        </w:rPr>
        <w:t>c</w:t>
      </w:r>
      <w:r w:rsidRPr="002622FB">
        <w:rPr>
          <w:rFonts w:ascii="Times New Roman" w:hAnsi="Times New Roman" w:cs="Times New Roman"/>
          <w:sz w:val="24"/>
          <w:szCs w:val="24"/>
        </w:rPr>
        <w:t xml:space="preserve">ontracts for the sale of lots in the public </w:t>
      </w:r>
    </w:p>
    <w:p w14:paraId="718F0632" w14:textId="715B7957" w:rsidR="006A1A20" w:rsidRDefault="00597E35" w:rsidP="00C74494">
      <w:pPr>
        <w:pStyle w:val="ListParagraph"/>
        <w:spacing w:after="0"/>
        <w:ind w:left="0" w:firstLine="540"/>
        <w:rPr>
          <w:rFonts w:ascii="Times New Roman" w:hAnsi="Times New Roman" w:cs="Times New Roman"/>
          <w:sz w:val="24"/>
          <w:szCs w:val="24"/>
        </w:rPr>
      </w:pPr>
      <w:r>
        <w:rPr>
          <w:rFonts w:ascii="Times New Roman" w:hAnsi="Times New Roman" w:cs="Times New Roman"/>
          <w:sz w:val="24"/>
          <w:szCs w:val="24"/>
        </w:rPr>
        <w:t>c</w:t>
      </w:r>
      <w:r w:rsidR="006A1A20" w:rsidRPr="002622FB">
        <w:rPr>
          <w:rFonts w:ascii="Times New Roman" w:hAnsi="Times New Roman" w:cs="Times New Roman"/>
          <w:sz w:val="24"/>
          <w:szCs w:val="24"/>
        </w:rPr>
        <w:t xml:space="preserve">emeteries of the town, at prices </w:t>
      </w:r>
      <w:r>
        <w:rPr>
          <w:rFonts w:ascii="Times New Roman" w:hAnsi="Times New Roman" w:cs="Times New Roman"/>
          <w:sz w:val="24"/>
          <w:szCs w:val="24"/>
        </w:rPr>
        <w:t xml:space="preserve">determined by the Town Council annually. </w:t>
      </w:r>
    </w:p>
    <w:p w14:paraId="4ABAFD79" w14:textId="77777777" w:rsidR="00E349F3" w:rsidRDefault="00034079" w:rsidP="00034079">
      <w:pPr>
        <w:pStyle w:val="ListParagraph"/>
        <w:numPr>
          <w:ilvl w:val="0"/>
          <w:numId w:val="2"/>
        </w:numPr>
        <w:tabs>
          <w:tab w:val="left" w:pos="540"/>
        </w:tabs>
        <w:spacing w:after="0"/>
        <w:ind w:left="0" w:firstLine="0"/>
        <w:rPr>
          <w:rFonts w:ascii="Times New Roman" w:hAnsi="Times New Roman" w:cs="Times New Roman"/>
          <w:sz w:val="24"/>
          <w:szCs w:val="24"/>
        </w:rPr>
      </w:pPr>
      <w:r w:rsidRPr="00E349F3">
        <w:rPr>
          <w:rFonts w:ascii="Times New Roman" w:hAnsi="Times New Roman" w:cs="Times New Roman"/>
          <w:sz w:val="24"/>
          <w:szCs w:val="24"/>
        </w:rPr>
        <w:t xml:space="preserve">The size of the lots sold shall be in accordance with the cemetery plots.  Deeds for </w:t>
      </w:r>
    </w:p>
    <w:p w14:paraId="6920AEF4" w14:textId="3CE57B61" w:rsidR="00034079" w:rsidRPr="00E349F3" w:rsidRDefault="00034079" w:rsidP="00E349F3">
      <w:pPr>
        <w:tabs>
          <w:tab w:val="left" w:pos="540"/>
        </w:tabs>
        <w:spacing w:after="0"/>
        <w:ind w:left="720"/>
        <w:rPr>
          <w:rFonts w:ascii="Times New Roman" w:hAnsi="Times New Roman" w:cs="Times New Roman"/>
          <w:sz w:val="24"/>
          <w:szCs w:val="24"/>
        </w:rPr>
      </w:pPr>
      <w:r w:rsidRPr="00E349F3">
        <w:rPr>
          <w:rFonts w:ascii="Times New Roman" w:hAnsi="Times New Roman" w:cs="Times New Roman"/>
          <w:sz w:val="24"/>
          <w:szCs w:val="24"/>
        </w:rPr>
        <w:lastRenderedPageBreak/>
        <w:t>cemetery lots shall be executed by the Mayor and attested by the Town Clerk, and no deed shall be delivered until the town has received in full the purchase price of the lot conveyed.</w:t>
      </w:r>
    </w:p>
    <w:p w14:paraId="11A16FCA" w14:textId="316EB5C8" w:rsidR="00266672" w:rsidRPr="00CD3B32" w:rsidRDefault="00034079" w:rsidP="008578F7">
      <w:pPr>
        <w:spacing w:after="0"/>
        <w:rPr>
          <w:rFonts w:ascii="Times New Roman" w:hAnsi="Times New Roman" w:cs="Times New Roman"/>
          <w:sz w:val="24"/>
          <w:szCs w:val="24"/>
        </w:rPr>
      </w:pPr>
      <w:r w:rsidRPr="00E349F3">
        <w:rPr>
          <w:rFonts w:ascii="Times New Roman" w:hAnsi="Times New Roman" w:cs="Times New Roman"/>
          <w:sz w:val="24"/>
          <w:szCs w:val="24"/>
        </w:rPr>
        <w:t>(’82 Code, Ch. 5, § 2) (Motion of 4-6-8</w:t>
      </w:r>
      <w:r w:rsidR="00CD3B32" w:rsidRPr="00E349F3">
        <w:rPr>
          <w:rFonts w:ascii="Times New Roman" w:hAnsi="Times New Roman" w:cs="Times New Roman"/>
          <w:sz w:val="24"/>
          <w:szCs w:val="24"/>
        </w:rPr>
        <w:t>7) (Am. Ord. 00-7, passed 8-7-00; Am. Ord. 03-06, passed 12-1-03)</w:t>
      </w:r>
      <w:r w:rsidRPr="00CD3B32">
        <w:rPr>
          <w:rFonts w:ascii="Times New Roman" w:hAnsi="Times New Roman" w:cs="Times New Roman"/>
          <w:sz w:val="24"/>
          <w:szCs w:val="24"/>
        </w:rPr>
        <w:t xml:space="preserve"> </w:t>
      </w:r>
    </w:p>
    <w:p w14:paraId="6D2791A4" w14:textId="19C118AF" w:rsidR="00034079" w:rsidRDefault="00034079" w:rsidP="00266672">
      <w:pPr>
        <w:pStyle w:val="ListParagraph"/>
        <w:spacing w:after="0"/>
        <w:ind w:left="0"/>
        <w:rPr>
          <w:rFonts w:ascii="Times New Roman" w:hAnsi="Times New Roman" w:cs="Times New Roman"/>
          <w:sz w:val="24"/>
          <w:szCs w:val="24"/>
        </w:rPr>
      </w:pPr>
    </w:p>
    <w:p w14:paraId="1FDCA5CD" w14:textId="465CEA7C" w:rsidR="008578F7" w:rsidRDefault="008578F7" w:rsidP="00266672">
      <w:pPr>
        <w:pStyle w:val="ListParagraph"/>
        <w:spacing w:after="0"/>
        <w:ind w:left="0"/>
        <w:rPr>
          <w:rFonts w:ascii="Times New Roman" w:hAnsi="Times New Roman" w:cs="Times New Roman"/>
          <w:b/>
          <w:bCs/>
          <w:sz w:val="24"/>
          <w:szCs w:val="24"/>
        </w:rPr>
      </w:pPr>
      <w:r w:rsidRPr="003C7CB1">
        <w:rPr>
          <w:rFonts w:ascii="Times New Roman" w:hAnsi="Times New Roman" w:cs="Times New Roman"/>
          <w:b/>
          <w:bCs/>
          <w:sz w:val="24"/>
          <w:szCs w:val="24"/>
        </w:rPr>
        <w:t>§ 92.03  TRANSFER BY PRIVATE OWNER OF LOT.</w:t>
      </w:r>
    </w:p>
    <w:p w14:paraId="4CC1E2D0" w14:textId="34F1510C" w:rsidR="008578F7" w:rsidRPr="003C7CB1" w:rsidRDefault="006262DA" w:rsidP="00A6641A">
      <w:pPr>
        <w:pStyle w:val="ListParagraph"/>
        <w:numPr>
          <w:ilvl w:val="0"/>
          <w:numId w:val="3"/>
        </w:numPr>
        <w:tabs>
          <w:tab w:val="left" w:pos="540"/>
        </w:tabs>
        <w:spacing w:after="0"/>
        <w:ind w:left="0" w:firstLine="0"/>
        <w:rPr>
          <w:rFonts w:ascii="Times New Roman" w:hAnsi="Times New Roman" w:cs="Times New Roman"/>
          <w:sz w:val="24"/>
          <w:szCs w:val="24"/>
        </w:rPr>
      </w:pPr>
      <w:r>
        <w:rPr>
          <w:rFonts w:ascii="Times New Roman" w:hAnsi="Times New Roman" w:cs="Times New Roman"/>
          <w:sz w:val="24"/>
          <w:szCs w:val="24"/>
        </w:rPr>
        <w:t xml:space="preserve">The Town of Elizabethtown is the perpetual “owner” and caretaker of the City Cemetery. </w:t>
      </w:r>
    </w:p>
    <w:p w14:paraId="59FDED40" w14:textId="77777777" w:rsidR="003A65F9" w:rsidRDefault="006262DA" w:rsidP="00A6641A">
      <w:pPr>
        <w:pStyle w:val="ListParagraph"/>
        <w:numPr>
          <w:ilvl w:val="0"/>
          <w:numId w:val="3"/>
        </w:numPr>
        <w:tabs>
          <w:tab w:val="left" w:pos="540"/>
          <w:tab w:val="left" w:pos="900"/>
        </w:tabs>
        <w:spacing w:after="0"/>
        <w:ind w:left="0" w:firstLine="0"/>
        <w:rPr>
          <w:rFonts w:ascii="Times New Roman" w:hAnsi="Times New Roman" w:cs="Times New Roman"/>
          <w:sz w:val="24"/>
          <w:szCs w:val="24"/>
        </w:rPr>
      </w:pPr>
      <w:r>
        <w:rPr>
          <w:rFonts w:ascii="Times New Roman" w:hAnsi="Times New Roman" w:cs="Times New Roman"/>
          <w:sz w:val="24"/>
          <w:szCs w:val="24"/>
        </w:rPr>
        <w:t xml:space="preserve">No deed for burial space or section in any cemetery maintained by the town may be </w:t>
      </w:r>
    </w:p>
    <w:p w14:paraId="0E2CA67E" w14:textId="7D83A80F" w:rsidR="008578F7" w:rsidRPr="003C7CB1" w:rsidRDefault="003A65F9" w:rsidP="003A65F9">
      <w:pPr>
        <w:pStyle w:val="ListParagraph"/>
        <w:tabs>
          <w:tab w:val="left" w:pos="540"/>
          <w:tab w:val="left" w:pos="900"/>
        </w:tabs>
        <w:spacing w:after="0"/>
        <w:ind w:left="0"/>
        <w:rPr>
          <w:rFonts w:ascii="Times New Roman" w:hAnsi="Times New Roman" w:cs="Times New Roman"/>
          <w:sz w:val="24"/>
          <w:szCs w:val="24"/>
        </w:rPr>
      </w:pPr>
      <w:r>
        <w:rPr>
          <w:rFonts w:ascii="Times New Roman" w:hAnsi="Times New Roman" w:cs="Times New Roman"/>
          <w:sz w:val="24"/>
          <w:szCs w:val="24"/>
        </w:rPr>
        <w:tab/>
      </w:r>
      <w:r w:rsidR="006262DA">
        <w:rPr>
          <w:rFonts w:ascii="Times New Roman" w:hAnsi="Times New Roman" w:cs="Times New Roman"/>
          <w:sz w:val="24"/>
          <w:szCs w:val="24"/>
        </w:rPr>
        <w:t xml:space="preserve">transferred or assigned to any third person or party without the written consent of the town. </w:t>
      </w:r>
    </w:p>
    <w:p w14:paraId="473D6859" w14:textId="77777777" w:rsidR="003A65F9" w:rsidRDefault="009021F2" w:rsidP="009021F2">
      <w:pPr>
        <w:pStyle w:val="ListParagraph"/>
        <w:numPr>
          <w:ilvl w:val="0"/>
          <w:numId w:val="3"/>
        </w:numPr>
        <w:tabs>
          <w:tab w:val="left" w:pos="540"/>
        </w:tabs>
        <w:spacing w:after="0"/>
        <w:ind w:left="0" w:firstLine="0"/>
        <w:rPr>
          <w:rFonts w:ascii="Times New Roman" w:hAnsi="Times New Roman" w:cs="Times New Roman"/>
          <w:sz w:val="24"/>
          <w:szCs w:val="24"/>
        </w:rPr>
      </w:pPr>
      <w:r>
        <w:rPr>
          <w:rFonts w:ascii="Times New Roman" w:hAnsi="Times New Roman" w:cs="Times New Roman"/>
          <w:sz w:val="24"/>
          <w:szCs w:val="24"/>
        </w:rPr>
        <w:t xml:space="preserve">Such transfer shall not be sold for profit to exceed the original purchase price on any burial </w:t>
      </w:r>
    </w:p>
    <w:p w14:paraId="5F1EF960" w14:textId="19D8F6E6" w:rsidR="009021F2" w:rsidRDefault="003A65F9" w:rsidP="003A65F9">
      <w:pPr>
        <w:pStyle w:val="ListParagraph"/>
        <w:tabs>
          <w:tab w:val="left" w:pos="540"/>
        </w:tabs>
        <w:spacing w:after="0"/>
        <w:ind w:left="0"/>
        <w:rPr>
          <w:rFonts w:ascii="Times New Roman" w:hAnsi="Times New Roman" w:cs="Times New Roman"/>
          <w:sz w:val="24"/>
          <w:szCs w:val="24"/>
        </w:rPr>
      </w:pPr>
      <w:r>
        <w:rPr>
          <w:rFonts w:ascii="Times New Roman" w:hAnsi="Times New Roman" w:cs="Times New Roman"/>
          <w:sz w:val="24"/>
          <w:szCs w:val="24"/>
        </w:rPr>
        <w:tab/>
      </w:r>
      <w:r w:rsidR="009021F2">
        <w:rPr>
          <w:rFonts w:ascii="Times New Roman" w:hAnsi="Times New Roman" w:cs="Times New Roman"/>
          <w:sz w:val="24"/>
          <w:szCs w:val="24"/>
        </w:rPr>
        <w:t xml:space="preserve">space or section.  </w:t>
      </w:r>
    </w:p>
    <w:p w14:paraId="2B52EFFD" w14:textId="34A700CB" w:rsidR="008578F7" w:rsidRDefault="008578F7" w:rsidP="00A6641A">
      <w:pPr>
        <w:pStyle w:val="ListParagraph"/>
        <w:spacing w:after="0"/>
        <w:ind w:hanging="720"/>
        <w:rPr>
          <w:rFonts w:ascii="Times New Roman" w:hAnsi="Times New Roman" w:cs="Times New Roman"/>
          <w:sz w:val="24"/>
          <w:szCs w:val="24"/>
        </w:rPr>
      </w:pPr>
      <w:r w:rsidRPr="003C7CB1">
        <w:rPr>
          <w:rFonts w:ascii="Times New Roman" w:hAnsi="Times New Roman" w:cs="Times New Roman"/>
          <w:sz w:val="24"/>
          <w:szCs w:val="24"/>
        </w:rPr>
        <w:t xml:space="preserve">(’82 Code, Ch. 5, </w:t>
      </w:r>
      <w:r w:rsidR="003C7CB1" w:rsidRPr="003C7CB1">
        <w:rPr>
          <w:rFonts w:ascii="Times New Roman" w:hAnsi="Times New Roman" w:cs="Times New Roman"/>
          <w:sz w:val="24"/>
          <w:szCs w:val="24"/>
        </w:rPr>
        <w:t xml:space="preserve">§ 3) </w:t>
      </w:r>
      <w:r w:rsidR="002649CA">
        <w:rPr>
          <w:rFonts w:ascii="Times New Roman" w:hAnsi="Times New Roman" w:cs="Times New Roman"/>
          <w:sz w:val="24"/>
          <w:szCs w:val="24"/>
        </w:rPr>
        <w:t xml:space="preserve">(Ord. 2018-01 approved 3/5/18) </w:t>
      </w:r>
      <w:r w:rsidR="003C7CB1" w:rsidRPr="003C7CB1">
        <w:rPr>
          <w:rFonts w:ascii="Times New Roman" w:hAnsi="Times New Roman" w:cs="Times New Roman"/>
          <w:sz w:val="24"/>
          <w:szCs w:val="24"/>
        </w:rPr>
        <w:t>Penalty, see § 10.99</w:t>
      </w:r>
    </w:p>
    <w:p w14:paraId="32002101" w14:textId="56EB3E0F" w:rsidR="009021F2" w:rsidRDefault="009021F2" w:rsidP="00A6641A">
      <w:pPr>
        <w:pStyle w:val="ListParagraph"/>
        <w:spacing w:after="0"/>
        <w:ind w:hanging="720"/>
        <w:rPr>
          <w:rFonts w:ascii="Times New Roman" w:hAnsi="Times New Roman" w:cs="Times New Roman"/>
          <w:sz w:val="24"/>
          <w:szCs w:val="24"/>
        </w:rPr>
      </w:pPr>
    </w:p>
    <w:p w14:paraId="22573BB0" w14:textId="0B6673FD" w:rsidR="003C7CB1" w:rsidRDefault="003C7CB1" w:rsidP="003C7CB1">
      <w:pPr>
        <w:pStyle w:val="ListParagraph"/>
        <w:spacing w:after="0"/>
        <w:ind w:hanging="720"/>
        <w:rPr>
          <w:rFonts w:ascii="Times New Roman" w:hAnsi="Times New Roman" w:cs="Times New Roman"/>
          <w:b/>
          <w:bCs/>
          <w:sz w:val="24"/>
          <w:szCs w:val="24"/>
        </w:rPr>
      </w:pPr>
      <w:r>
        <w:rPr>
          <w:rFonts w:ascii="Times New Roman" w:hAnsi="Times New Roman" w:cs="Times New Roman"/>
          <w:b/>
          <w:bCs/>
          <w:sz w:val="24"/>
          <w:szCs w:val="24"/>
        </w:rPr>
        <w:t>§ 92.04  USE, MAINTENANCE, CARE AND SPECIFICATIONS.</w:t>
      </w:r>
    </w:p>
    <w:p w14:paraId="5EF3DDE5" w14:textId="05D64CDB" w:rsidR="00BB680B" w:rsidRDefault="009E1576" w:rsidP="00C31D1B">
      <w:pPr>
        <w:pStyle w:val="ListParagraph"/>
        <w:numPr>
          <w:ilvl w:val="0"/>
          <w:numId w:val="6"/>
        </w:numPr>
        <w:tabs>
          <w:tab w:val="left" w:pos="540"/>
        </w:tabs>
        <w:spacing w:after="0"/>
        <w:ind w:left="0" w:firstLine="0"/>
        <w:rPr>
          <w:rFonts w:ascii="Times New Roman" w:hAnsi="Times New Roman" w:cs="Times New Roman"/>
          <w:sz w:val="24"/>
          <w:szCs w:val="24"/>
        </w:rPr>
      </w:pPr>
      <w:r>
        <w:rPr>
          <w:rFonts w:ascii="Times New Roman" w:hAnsi="Times New Roman" w:cs="Times New Roman"/>
          <w:sz w:val="24"/>
          <w:szCs w:val="24"/>
        </w:rPr>
        <w:t xml:space="preserve">No person shall plant trees, shrubs or any plant of any kind </w:t>
      </w:r>
      <w:r w:rsidR="002649CA">
        <w:rPr>
          <w:rFonts w:ascii="Times New Roman" w:hAnsi="Times New Roman" w:cs="Times New Roman"/>
          <w:sz w:val="24"/>
          <w:szCs w:val="24"/>
        </w:rPr>
        <w:t>i</w:t>
      </w:r>
      <w:r>
        <w:rPr>
          <w:rFonts w:ascii="Times New Roman" w:hAnsi="Times New Roman" w:cs="Times New Roman"/>
          <w:sz w:val="24"/>
          <w:szCs w:val="24"/>
        </w:rPr>
        <w:t>n any town cemetery without</w:t>
      </w:r>
    </w:p>
    <w:p w14:paraId="28882949" w14:textId="4C948B1C" w:rsidR="009E1576" w:rsidRDefault="00BB680B" w:rsidP="00BB680B">
      <w:pPr>
        <w:pStyle w:val="ListParagraph"/>
        <w:tabs>
          <w:tab w:val="left" w:pos="540"/>
        </w:tabs>
        <w:spacing w:after="0"/>
        <w:ind w:left="0"/>
        <w:rPr>
          <w:rFonts w:ascii="Times New Roman" w:hAnsi="Times New Roman" w:cs="Times New Roman"/>
          <w:sz w:val="24"/>
          <w:szCs w:val="24"/>
        </w:rPr>
      </w:pPr>
      <w:r>
        <w:rPr>
          <w:rFonts w:ascii="Times New Roman" w:hAnsi="Times New Roman" w:cs="Times New Roman"/>
          <w:sz w:val="24"/>
          <w:szCs w:val="24"/>
        </w:rPr>
        <w:tab/>
      </w:r>
      <w:r w:rsidR="009E1576">
        <w:rPr>
          <w:rFonts w:ascii="Times New Roman" w:hAnsi="Times New Roman" w:cs="Times New Roman"/>
          <w:sz w:val="24"/>
          <w:szCs w:val="24"/>
        </w:rPr>
        <w:t xml:space="preserve"> the permission of the Town Council.</w:t>
      </w:r>
    </w:p>
    <w:p w14:paraId="76BCF57A" w14:textId="77777777" w:rsidR="00BB680B" w:rsidRDefault="008652FA" w:rsidP="00C31D1B">
      <w:pPr>
        <w:pStyle w:val="ListParagraph"/>
        <w:numPr>
          <w:ilvl w:val="0"/>
          <w:numId w:val="6"/>
        </w:numPr>
        <w:tabs>
          <w:tab w:val="left" w:pos="540"/>
        </w:tabs>
        <w:spacing w:after="0"/>
        <w:ind w:left="0" w:firstLine="0"/>
        <w:rPr>
          <w:rFonts w:ascii="Times New Roman" w:hAnsi="Times New Roman" w:cs="Times New Roman"/>
          <w:sz w:val="24"/>
          <w:szCs w:val="24"/>
        </w:rPr>
      </w:pPr>
      <w:r>
        <w:rPr>
          <w:rFonts w:ascii="Times New Roman" w:hAnsi="Times New Roman" w:cs="Times New Roman"/>
          <w:sz w:val="24"/>
          <w:szCs w:val="24"/>
        </w:rPr>
        <w:t xml:space="preserve">Specifications for the foundations of monuments, tombstones and markers must meet the </w:t>
      </w:r>
    </w:p>
    <w:p w14:paraId="0418D473" w14:textId="4A223E48" w:rsidR="00A6641A" w:rsidRDefault="00BB680B" w:rsidP="00BB680B">
      <w:pPr>
        <w:pStyle w:val="ListParagraph"/>
        <w:tabs>
          <w:tab w:val="left" w:pos="540"/>
        </w:tabs>
        <w:spacing w:after="0"/>
        <w:ind w:left="0"/>
        <w:rPr>
          <w:rFonts w:ascii="Times New Roman" w:hAnsi="Times New Roman" w:cs="Times New Roman"/>
          <w:sz w:val="24"/>
          <w:szCs w:val="24"/>
        </w:rPr>
      </w:pPr>
      <w:r>
        <w:rPr>
          <w:rFonts w:ascii="Times New Roman" w:hAnsi="Times New Roman" w:cs="Times New Roman"/>
          <w:sz w:val="24"/>
          <w:szCs w:val="24"/>
        </w:rPr>
        <w:tab/>
      </w:r>
      <w:r w:rsidR="008652FA">
        <w:rPr>
          <w:rFonts w:ascii="Times New Roman" w:hAnsi="Times New Roman" w:cs="Times New Roman"/>
          <w:sz w:val="24"/>
          <w:szCs w:val="24"/>
        </w:rPr>
        <w:t>approval of the Town Council.</w:t>
      </w:r>
    </w:p>
    <w:p w14:paraId="1EC8AB75" w14:textId="195034BB" w:rsidR="008652FA" w:rsidRDefault="008652FA" w:rsidP="00C31D1B">
      <w:pPr>
        <w:pStyle w:val="ListParagraph"/>
        <w:numPr>
          <w:ilvl w:val="0"/>
          <w:numId w:val="6"/>
        </w:numPr>
        <w:tabs>
          <w:tab w:val="left" w:pos="540"/>
          <w:tab w:val="left" w:pos="720"/>
        </w:tabs>
        <w:spacing w:after="0"/>
        <w:ind w:left="0" w:firstLine="0"/>
        <w:rPr>
          <w:rFonts w:ascii="Times New Roman" w:hAnsi="Times New Roman" w:cs="Times New Roman"/>
          <w:sz w:val="24"/>
          <w:szCs w:val="24"/>
        </w:rPr>
      </w:pPr>
      <w:r>
        <w:rPr>
          <w:rFonts w:ascii="Times New Roman" w:hAnsi="Times New Roman" w:cs="Times New Roman"/>
          <w:sz w:val="24"/>
          <w:szCs w:val="24"/>
        </w:rPr>
        <w:t>More than one adult burial per grave space shall be prohibited.</w:t>
      </w:r>
    </w:p>
    <w:p w14:paraId="36C3095B" w14:textId="77777777" w:rsidR="00BB680B" w:rsidRDefault="008652FA" w:rsidP="00C31D1B">
      <w:pPr>
        <w:pStyle w:val="ListParagraph"/>
        <w:numPr>
          <w:ilvl w:val="0"/>
          <w:numId w:val="6"/>
        </w:numPr>
        <w:tabs>
          <w:tab w:val="left" w:pos="540"/>
        </w:tabs>
        <w:spacing w:after="0"/>
        <w:ind w:left="0" w:firstLine="0"/>
        <w:rPr>
          <w:rFonts w:ascii="Times New Roman" w:hAnsi="Times New Roman" w:cs="Times New Roman"/>
          <w:sz w:val="24"/>
          <w:szCs w:val="24"/>
        </w:rPr>
      </w:pPr>
      <w:r>
        <w:rPr>
          <w:rFonts w:ascii="Times New Roman" w:hAnsi="Times New Roman" w:cs="Times New Roman"/>
          <w:sz w:val="24"/>
          <w:szCs w:val="24"/>
        </w:rPr>
        <w:t>Existing planting in the town cemeteries which may be deemed detrimental to other</w:t>
      </w:r>
    </w:p>
    <w:p w14:paraId="69CA81CF" w14:textId="77777777" w:rsidR="00BB680B" w:rsidRDefault="00BB680B" w:rsidP="00BB680B">
      <w:pPr>
        <w:pStyle w:val="ListParagraph"/>
        <w:tabs>
          <w:tab w:val="left" w:pos="540"/>
        </w:tabs>
        <w:spacing w:after="0"/>
        <w:ind w:left="0"/>
        <w:rPr>
          <w:rFonts w:ascii="Times New Roman" w:hAnsi="Times New Roman" w:cs="Times New Roman"/>
          <w:sz w:val="24"/>
          <w:szCs w:val="24"/>
        </w:rPr>
      </w:pPr>
      <w:r>
        <w:rPr>
          <w:rFonts w:ascii="Times New Roman" w:hAnsi="Times New Roman" w:cs="Times New Roman"/>
          <w:sz w:val="24"/>
          <w:szCs w:val="24"/>
        </w:rPr>
        <w:tab/>
      </w:r>
      <w:r w:rsidR="008652FA">
        <w:rPr>
          <w:rFonts w:ascii="Times New Roman" w:hAnsi="Times New Roman" w:cs="Times New Roman"/>
          <w:sz w:val="24"/>
          <w:szCs w:val="24"/>
        </w:rPr>
        <w:t xml:space="preserve">property or operation of the cemeteries may be removed at the discretion of the Town </w:t>
      </w:r>
    </w:p>
    <w:p w14:paraId="3503A341" w14:textId="18E2D0DF" w:rsidR="008652FA" w:rsidRDefault="00BB680B" w:rsidP="00BB680B">
      <w:pPr>
        <w:pStyle w:val="ListParagraph"/>
        <w:tabs>
          <w:tab w:val="left" w:pos="540"/>
        </w:tabs>
        <w:spacing w:after="0"/>
        <w:ind w:left="0"/>
        <w:rPr>
          <w:rFonts w:ascii="Times New Roman" w:hAnsi="Times New Roman" w:cs="Times New Roman"/>
          <w:sz w:val="24"/>
          <w:szCs w:val="24"/>
        </w:rPr>
      </w:pPr>
      <w:r>
        <w:rPr>
          <w:rFonts w:ascii="Times New Roman" w:hAnsi="Times New Roman" w:cs="Times New Roman"/>
          <w:sz w:val="24"/>
          <w:szCs w:val="24"/>
        </w:rPr>
        <w:tab/>
      </w:r>
      <w:r w:rsidR="008652FA">
        <w:rPr>
          <w:rFonts w:ascii="Times New Roman" w:hAnsi="Times New Roman" w:cs="Times New Roman"/>
          <w:sz w:val="24"/>
          <w:szCs w:val="24"/>
        </w:rPr>
        <w:t>Council.</w:t>
      </w:r>
    </w:p>
    <w:p w14:paraId="3C9D4C90" w14:textId="10EAF611" w:rsidR="008652FA" w:rsidRDefault="008652FA" w:rsidP="00C31D1B">
      <w:pPr>
        <w:pStyle w:val="ListParagraph"/>
        <w:numPr>
          <w:ilvl w:val="0"/>
          <w:numId w:val="6"/>
        </w:numPr>
        <w:tabs>
          <w:tab w:val="left" w:pos="540"/>
        </w:tabs>
        <w:spacing w:after="0"/>
        <w:ind w:left="0" w:firstLine="0"/>
        <w:rPr>
          <w:rFonts w:ascii="Times New Roman" w:hAnsi="Times New Roman" w:cs="Times New Roman"/>
          <w:sz w:val="24"/>
          <w:szCs w:val="24"/>
        </w:rPr>
      </w:pPr>
      <w:r>
        <w:rPr>
          <w:rFonts w:ascii="Times New Roman" w:hAnsi="Times New Roman" w:cs="Times New Roman"/>
          <w:sz w:val="24"/>
          <w:szCs w:val="24"/>
        </w:rPr>
        <w:t>Flowers shall be removed after the season represented has passed.</w:t>
      </w:r>
    </w:p>
    <w:p w14:paraId="0CDB120D" w14:textId="366DD863" w:rsidR="008652FA" w:rsidRDefault="008652FA" w:rsidP="008652FA">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 xml:space="preserve">(’82 Code, Ch. 5, </w:t>
      </w:r>
      <w:r w:rsidRPr="00C31D1B">
        <w:rPr>
          <w:rFonts w:ascii="Times New Roman" w:hAnsi="Times New Roman" w:cs="Times New Roman"/>
          <w:sz w:val="24"/>
          <w:szCs w:val="24"/>
        </w:rPr>
        <w:t xml:space="preserve">§ 4) (Motion of 4-6-87) </w:t>
      </w:r>
    </w:p>
    <w:p w14:paraId="2F1318BF" w14:textId="0AA91581" w:rsidR="0051698B" w:rsidRDefault="0051698B" w:rsidP="008652FA">
      <w:pPr>
        <w:pStyle w:val="ListParagraph"/>
        <w:spacing w:after="0"/>
        <w:ind w:left="0"/>
        <w:rPr>
          <w:rFonts w:ascii="Times New Roman" w:hAnsi="Times New Roman" w:cs="Times New Roman"/>
          <w:sz w:val="24"/>
          <w:szCs w:val="24"/>
        </w:rPr>
      </w:pPr>
    </w:p>
    <w:p w14:paraId="13AABF99" w14:textId="414C1941" w:rsidR="0051698B" w:rsidRDefault="0051698B" w:rsidP="008652FA">
      <w:pPr>
        <w:pStyle w:val="ListParagraph"/>
        <w:spacing w:after="0"/>
        <w:ind w:left="0"/>
        <w:rPr>
          <w:rFonts w:ascii="Times New Roman" w:hAnsi="Times New Roman" w:cs="Times New Roman"/>
          <w:b/>
          <w:bCs/>
          <w:sz w:val="24"/>
          <w:szCs w:val="24"/>
        </w:rPr>
      </w:pPr>
      <w:r>
        <w:rPr>
          <w:rFonts w:ascii="Times New Roman" w:hAnsi="Times New Roman" w:cs="Times New Roman"/>
          <w:b/>
          <w:bCs/>
          <w:sz w:val="24"/>
          <w:szCs w:val="24"/>
        </w:rPr>
        <w:t>§</w:t>
      </w:r>
      <w:r w:rsidR="0012690E">
        <w:rPr>
          <w:rFonts w:ascii="Times New Roman" w:hAnsi="Times New Roman" w:cs="Times New Roman"/>
          <w:b/>
          <w:bCs/>
          <w:sz w:val="24"/>
          <w:szCs w:val="24"/>
        </w:rPr>
        <w:t xml:space="preserve"> 92.05 SPEED LIMIT.</w:t>
      </w:r>
    </w:p>
    <w:p w14:paraId="2B7D40D1" w14:textId="77777777" w:rsidR="006F5543" w:rsidRDefault="00033E4C" w:rsidP="008652FA">
      <w:pPr>
        <w:pStyle w:val="ListParagraph"/>
        <w:spacing w:after="0"/>
        <w:ind w:left="0"/>
        <w:rPr>
          <w:rFonts w:ascii="Times New Roman" w:hAnsi="Times New Roman" w:cs="Times New Roman"/>
          <w:sz w:val="24"/>
          <w:szCs w:val="24"/>
        </w:rPr>
      </w:pPr>
      <w:r w:rsidRPr="001A5FA0">
        <w:rPr>
          <w:rFonts w:ascii="Times New Roman" w:hAnsi="Times New Roman" w:cs="Times New Roman"/>
          <w:sz w:val="24"/>
          <w:szCs w:val="24"/>
        </w:rPr>
        <w:t>No person shall drive any vehicle in any cemetery in the town at a speed of more than ten miles</w:t>
      </w:r>
    </w:p>
    <w:p w14:paraId="1F71B48C" w14:textId="7F2C5030" w:rsidR="0012690E" w:rsidRPr="001A5FA0" w:rsidRDefault="00033E4C" w:rsidP="008652FA">
      <w:pPr>
        <w:pStyle w:val="ListParagraph"/>
        <w:spacing w:after="0"/>
        <w:ind w:left="0"/>
        <w:rPr>
          <w:rFonts w:ascii="Times New Roman" w:hAnsi="Times New Roman" w:cs="Times New Roman"/>
          <w:sz w:val="24"/>
          <w:szCs w:val="24"/>
        </w:rPr>
      </w:pPr>
      <w:r w:rsidRPr="001A5FA0">
        <w:rPr>
          <w:rFonts w:ascii="Times New Roman" w:hAnsi="Times New Roman" w:cs="Times New Roman"/>
          <w:sz w:val="24"/>
          <w:szCs w:val="24"/>
        </w:rPr>
        <w:t xml:space="preserve">per hour (’82 Code, Ch. 5, § 5) Penalty, see § </w:t>
      </w:r>
      <w:r w:rsidR="001A5FA0" w:rsidRPr="001A5FA0">
        <w:rPr>
          <w:rFonts w:ascii="Times New Roman" w:hAnsi="Times New Roman" w:cs="Times New Roman"/>
          <w:sz w:val="24"/>
          <w:szCs w:val="24"/>
        </w:rPr>
        <w:t>10.99</w:t>
      </w:r>
    </w:p>
    <w:p w14:paraId="08536966" w14:textId="05C42F33" w:rsidR="001A5FA0" w:rsidRDefault="001A5FA0" w:rsidP="008652FA">
      <w:pPr>
        <w:pStyle w:val="ListParagraph"/>
        <w:spacing w:after="0"/>
        <w:ind w:left="0"/>
        <w:rPr>
          <w:rFonts w:ascii="Times New Roman" w:hAnsi="Times New Roman" w:cs="Times New Roman"/>
          <w:b/>
          <w:bCs/>
          <w:sz w:val="24"/>
          <w:szCs w:val="24"/>
        </w:rPr>
      </w:pPr>
      <w:r>
        <w:rPr>
          <w:rFonts w:ascii="Times New Roman" w:hAnsi="Times New Roman" w:cs="Times New Roman"/>
          <w:b/>
          <w:bCs/>
          <w:sz w:val="24"/>
          <w:szCs w:val="24"/>
        </w:rPr>
        <w:t>Cross-reference:</w:t>
      </w:r>
    </w:p>
    <w:p w14:paraId="52536648" w14:textId="1DFE6E6D" w:rsidR="001A5FA0" w:rsidRPr="001A5FA0" w:rsidRDefault="001A5FA0" w:rsidP="008652FA">
      <w:pPr>
        <w:pStyle w:val="ListParagraph"/>
        <w:spacing w:after="0"/>
        <w:ind w:left="0"/>
        <w:rPr>
          <w:rFonts w:ascii="Times New Roman" w:hAnsi="Times New Roman" w:cs="Times New Roman"/>
          <w:i/>
          <w:iCs/>
          <w:sz w:val="24"/>
          <w:szCs w:val="24"/>
        </w:rPr>
      </w:pPr>
      <w:r>
        <w:rPr>
          <w:rFonts w:ascii="Times New Roman" w:hAnsi="Times New Roman" w:cs="Times New Roman"/>
          <w:b/>
          <w:bCs/>
          <w:sz w:val="24"/>
          <w:szCs w:val="24"/>
        </w:rPr>
        <w:t xml:space="preserve">       </w:t>
      </w:r>
      <w:r w:rsidRPr="001A5FA0">
        <w:rPr>
          <w:rFonts w:ascii="Times New Roman" w:hAnsi="Times New Roman" w:cs="Times New Roman"/>
          <w:i/>
          <w:iCs/>
          <w:sz w:val="24"/>
          <w:szCs w:val="24"/>
        </w:rPr>
        <w:t xml:space="preserve">Town speed limit, see § 71.03 </w:t>
      </w:r>
    </w:p>
    <w:p w14:paraId="66A74424" w14:textId="77777777" w:rsidR="0012690E" w:rsidRPr="00C31D1B" w:rsidRDefault="0012690E" w:rsidP="008652FA">
      <w:pPr>
        <w:pStyle w:val="ListParagraph"/>
        <w:spacing w:after="0"/>
        <w:ind w:left="0"/>
        <w:rPr>
          <w:rFonts w:ascii="Times New Roman" w:hAnsi="Times New Roman" w:cs="Times New Roman"/>
          <w:sz w:val="24"/>
          <w:szCs w:val="24"/>
        </w:rPr>
      </w:pPr>
    </w:p>
    <w:p w14:paraId="2DECDC92" w14:textId="71B45389" w:rsidR="00A6641A" w:rsidRDefault="00646B35" w:rsidP="00646B35">
      <w:pPr>
        <w:spacing w:after="0"/>
        <w:ind w:left="270" w:hanging="270"/>
        <w:rPr>
          <w:rFonts w:ascii="Times New Roman" w:hAnsi="Times New Roman" w:cs="Times New Roman"/>
          <w:b/>
          <w:bCs/>
          <w:sz w:val="24"/>
          <w:szCs w:val="24"/>
        </w:rPr>
      </w:pPr>
      <w:r>
        <w:rPr>
          <w:rFonts w:ascii="Times New Roman" w:hAnsi="Times New Roman" w:cs="Times New Roman"/>
          <w:b/>
          <w:bCs/>
          <w:sz w:val="24"/>
          <w:szCs w:val="24"/>
        </w:rPr>
        <w:t>§ 92.06  SALE OF MERCHANDISE IN CEMETERY PROHIBITED.</w:t>
      </w:r>
    </w:p>
    <w:p w14:paraId="537FE886" w14:textId="29386E11" w:rsidR="00646B35" w:rsidRPr="00646B35" w:rsidRDefault="00646B35" w:rsidP="00445FA6">
      <w:pPr>
        <w:spacing w:after="0"/>
        <w:rPr>
          <w:rFonts w:ascii="Times New Roman" w:hAnsi="Times New Roman" w:cs="Times New Roman"/>
          <w:sz w:val="24"/>
          <w:szCs w:val="24"/>
        </w:rPr>
      </w:pPr>
      <w:r w:rsidRPr="00646B35">
        <w:rPr>
          <w:rFonts w:ascii="Times New Roman" w:hAnsi="Times New Roman" w:cs="Times New Roman"/>
          <w:sz w:val="24"/>
          <w:szCs w:val="24"/>
        </w:rPr>
        <w:t>No person shall sell or offer for sale any article of merchandise or any fruit drink or beverage or any other thing of value within the limits of cemeteries.</w:t>
      </w:r>
    </w:p>
    <w:p w14:paraId="74E34BFA" w14:textId="2DF59233" w:rsidR="00646B35" w:rsidRDefault="00646B35" w:rsidP="00646B35">
      <w:pPr>
        <w:spacing w:after="0"/>
        <w:ind w:left="225" w:hanging="270"/>
        <w:rPr>
          <w:rFonts w:ascii="Times New Roman" w:hAnsi="Times New Roman" w:cs="Times New Roman"/>
          <w:sz w:val="24"/>
          <w:szCs w:val="24"/>
        </w:rPr>
      </w:pPr>
      <w:r w:rsidRPr="00646B35">
        <w:rPr>
          <w:rFonts w:ascii="Times New Roman" w:hAnsi="Times New Roman" w:cs="Times New Roman"/>
          <w:sz w:val="24"/>
          <w:szCs w:val="24"/>
        </w:rPr>
        <w:t xml:space="preserve">(’82 Code, Ch. 5, § 6) Penalty, see § 10.99 </w:t>
      </w:r>
    </w:p>
    <w:p w14:paraId="40F689DD" w14:textId="4D13CD3C" w:rsidR="00445FA6" w:rsidRDefault="00445FA6" w:rsidP="00646B35">
      <w:pPr>
        <w:spacing w:after="0"/>
        <w:ind w:left="225" w:hanging="270"/>
        <w:rPr>
          <w:rFonts w:ascii="Times New Roman" w:hAnsi="Times New Roman" w:cs="Times New Roman"/>
          <w:sz w:val="24"/>
          <w:szCs w:val="24"/>
        </w:rPr>
      </w:pPr>
    </w:p>
    <w:p w14:paraId="0BB54A7F" w14:textId="35CB80C1" w:rsidR="00445FA6" w:rsidRDefault="00445FA6" w:rsidP="00646B35">
      <w:pPr>
        <w:spacing w:after="0"/>
        <w:ind w:left="225" w:hanging="270"/>
        <w:rPr>
          <w:rFonts w:ascii="Times New Roman" w:hAnsi="Times New Roman" w:cs="Times New Roman"/>
          <w:b/>
          <w:bCs/>
          <w:sz w:val="24"/>
          <w:szCs w:val="24"/>
        </w:rPr>
      </w:pPr>
      <w:r>
        <w:rPr>
          <w:rFonts w:ascii="Times New Roman" w:hAnsi="Times New Roman" w:cs="Times New Roman"/>
          <w:b/>
          <w:bCs/>
          <w:sz w:val="24"/>
          <w:szCs w:val="24"/>
        </w:rPr>
        <w:t>§ 92.07 DEPOSIT OF REFUSE.</w:t>
      </w:r>
    </w:p>
    <w:p w14:paraId="7A0C7013" w14:textId="77777777" w:rsidR="00445FA6" w:rsidRDefault="00445FA6" w:rsidP="00445FA6">
      <w:pPr>
        <w:spacing w:after="0"/>
        <w:ind w:left="-90" w:firstLine="90"/>
        <w:rPr>
          <w:rFonts w:ascii="Times New Roman" w:hAnsi="Times New Roman" w:cs="Times New Roman"/>
          <w:sz w:val="24"/>
          <w:szCs w:val="24"/>
        </w:rPr>
      </w:pPr>
      <w:r w:rsidRPr="00445FA6">
        <w:rPr>
          <w:rFonts w:ascii="Times New Roman" w:hAnsi="Times New Roman" w:cs="Times New Roman"/>
          <w:sz w:val="24"/>
          <w:szCs w:val="24"/>
        </w:rPr>
        <w:t xml:space="preserve">No person shall deposit, or cause to be deposited, any filth, trash, garbage or unclean or offensive </w:t>
      </w:r>
      <w:r>
        <w:rPr>
          <w:rFonts w:ascii="Times New Roman" w:hAnsi="Times New Roman" w:cs="Times New Roman"/>
          <w:sz w:val="24"/>
          <w:szCs w:val="24"/>
        </w:rPr>
        <w:t xml:space="preserve"> </w:t>
      </w:r>
    </w:p>
    <w:p w14:paraId="5B1733F8" w14:textId="4A347566" w:rsidR="00445FA6" w:rsidRDefault="00445FA6" w:rsidP="00445FA6">
      <w:pPr>
        <w:spacing w:after="0"/>
        <w:ind w:left="-90" w:firstLine="90"/>
        <w:rPr>
          <w:rFonts w:ascii="Times New Roman" w:hAnsi="Times New Roman" w:cs="Times New Roman"/>
          <w:sz w:val="24"/>
          <w:szCs w:val="24"/>
        </w:rPr>
      </w:pPr>
      <w:r w:rsidRPr="00445FA6">
        <w:rPr>
          <w:rFonts w:ascii="Times New Roman" w:hAnsi="Times New Roman" w:cs="Times New Roman"/>
          <w:sz w:val="24"/>
          <w:szCs w:val="24"/>
        </w:rPr>
        <w:t>substances in a cemetery.</w:t>
      </w:r>
    </w:p>
    <w:p w14:paraId="21EA6EF6" w14:textId="242284AA" w:rsidR="00445FA6" w:rsidRDefault="00B40357" w:rsidP="00646B35">
      <w:pPr>
        <w:spacing w:after="0"/>
        <w:ind w:left="225" w:hanging="270"/>
        <w:rPr>
          <w:rFonts w:ascii="Times New Roman" w:hAnsi="Times New Roman" w:cs="Times New Roman"/>
          <w:sz w:val="24"/>
          <w:szCs w:val="24"/>
        </w:rPr>
      </w:pPr>
      <w:r>
        <w:rPr>
          <w:rFonts w:ascii="Times New Roman" w:hAnsi="Times New Roman" w:cs="Times New Roman"/>
          <w:sz w:val="24"/>
          <w:szCs w:val="24"/>
        </w:rPr>
        <w:t xml:space="preserve"> </w:t>
      </w:r>
      <w:r w:rsidR="00445FA6" w:rsidRPr="00445FA6">
        <w:rPr>
          <w:rFonts w:ascii="Times New Roman" w:hAnsi="Times New Roman" w:cs="Times New Roman"/>
          <w:sz w:val="24"/>
          <w:szCs w:val="24"/>
        </w:rPr>
        <w:t xml:space="preserve">(’82 Code, Ch. 5, § 7) Penalty, see § 10.99 </w:t>
      </w:r>
    </w:p>
    <w:p w14:paraId="5B482162" w14:textId="77777777" w:rsidR="00BE5DF4" w:rsidRDefault="00BE5DF4" w:rsidP="00646B35">
      <w:pPr>
        <w:spacing w:after="0"/>
        <w:ind w:left="225" w:hanging="270"/>
        <w:rPr>
          <w:rFonts w:ascii="Times New Roman" w:hAnsi="Times New Roman" w:cs="Times New Roman"/>
          <w:sz w:val="24"/>
          <w:szCs w:val="24"/>
        </w:rPr>
      </w:pPr>
    </w:p>
    <w:p w14:paraId="6D960EE6" w14:textId="30C6800C" w:rsidR="008775FC" w:rsidRDefault="008775FC" w:rsidP="00646B35">
      <w:pPr>
        <w:spacing w:after="0"/>
        <w:ind w:left="225" w:hanging="270"/>
        <w:rPr>
          <w:rFonts w:ascii="Times New Roman" w:hAnsi="Times New Roman" w:cs="Times New Roman"/>
          <w:sz w:val="24"/>
          <w:szCs w:val="24"/>
        </w:rPr>
      </w:pPr>
    </w:p>
    <w:p w14:paraId="4A2B14D1" w14:textId="7597BAE2" w:rsidR="008775FC" w:rsidRDefault="00B40357" w:rsidP="00646B35">
      <w:pPr>
        <w:spacing w:after="0"/>
        <w:ind w:left="225" w:hanging="270"/>
        <w:rPr>
          <w:rFonts w:ascii="Times New Roman" w:hAnsi="Times New Roman" w:cs="Times New Roman"/>
          <w:b/>
          <w:bCs/>
          <w:sz w:val="24"/>
          <w:szCs w:val="24"/>
        </w:rPr>
      </w:pPr>
      <w:r>
        <w:rPr>
          <w:rFonts w:ascii="Times New Roman" w:hAnsi="Times New Roman" w:cs="Times New Roman"/>
          <w:b/>
          <w:bCs/>
          <w:sz w:val="24"/>
          <w:szCs w:val="24"/>
        </w:rPr>
        <w:t>§ 92.08 REMOVAL OF BUILDING MATERIALS.</w:t>
      </w:r>
    </w:p>
    <w:p w14:paraId="58E9733A" w14:textId="438E8496" w:rsidR="00B40357" w:rsidRPr="00B40357" w:rsidRDefault="00B40357" w:rsidP="00B40357">
      <w:pPr>
        <w:spacing w:after="0"/>
        <w:rPr>
          <w:rFonts w:ascii="Times New Roman" w:hAnsi="Times New Roman" w:cs="Times New Roman"/>
          <w:sz w:val="24"/>
          <w:szCs w:val="24"/>
        </w:rPr>
      </w:pPr>
      <w:r w:rsidRPr="00B40357">
        <w:rPr>
          <w:rFonts w:ascii="Times New Roman" w:hAnsi="Times New Roman" w:cs="Times New Roman"/>
          <w:sz w:val="24"/>
          <w:szCs w:val="24"/>
        </w:rPr>
        <w:t xml:space="preserve">In the cemeteries that permit makers above the ground, all monument, tombstone and curb builders shall remove from the cemetery grounds any trash and unused materials. </w:t>
      </w:r>
    </w:p>
    <w:p w14:paraId="4D813B12" w14:textId="64FCD89C" w:rsidR="00B40357" w:rsidRPr="00B40357" w:rsidRDefault="00B40357" w:rsidP="00646B35">
      <w:pPr>
        <w:spacing w:after="0"/>
        <w:ind w:left="225" w:hanging="270"/>
        <w:rPr>
          <w:rFonts w:ascii="Times New Roman" w:hAnsi="Times New Roman" w:cs="Times New Roman"/>
          <w:sz w:val="24"/>
          <w:szCs w:val="24"/>
        </w:rPr>
      </w:pPr>
      <w:r>
        <w:rPr>
          <w:rFonts w:ascii="Times New Roman" w:hAnsi="Times New Roman" w:cs="Times New Roman"/>
          <w:sz w:val="24"/>
          <w:szCs w:val="24"/>
        </w:rPr>
        <w:t xml:space="preserve"> </w:t>
      </w:r>
      <w:r w:rsidRPr="00B40357">
        <w:rPr>
          <w:rFonts w:ascii="Times New Roman" w:hAnsi="Times New Roman" w:cs="Times New Roman"/>
          <w:sz w:val="24"/>
          <w:szCs w:val="24"/>
        </w:rPr>
        <w:t xml:space="preserve">(’82 Code, Ch. 5, § 8) Penalty, see § 10.99 </w:t>
      </w:r>
    </w:p>
    <w:p w14:paraId="25313681" w14:textId="50B2B8FB" w:rsidR="003C7CB1" w:rsidRPr="00445FA6" w:rsidRDefault="003C7CB1" w:rsidP="00A6641A">
      <w:pPr>
        <w:spacing w:after="0"/>
        <w:ind w:left="360"/>
        <w:rPr>
          <w:rFonts w:ascii="Times New Roman" w:hAnsi="Times New Roman" w:cs="Times New Roman"/>
          <w:sz w:val="24"/>
          <w:szCs w:val="24"/>
        </w:rPr>
      </w:pPr>
    </w:p>
    <w:p w14:paraId="69D3929D" w14:textId="073C4BF8" w:rsidR="003C7CB1" w:rsidRDefault="004901D5" w:rsidP="004901D5">
      <w:pPr>
        <w:pStyle w:val="ListParagraph"/>
        <w:spacing w:after="0"/>
        <w:ind w:hanging="720"/>
        <w:rPr>
          <w:rFonts w:ascii="Times New Roman" w:hAnsi="Times New Roman" w:cs="Times New Roman"/>
          <w:b/>
          <w:bCs/>
          <w:sz w:val="24"/>
          <w:szCs w:val="24"/>
        </w:rPr>
      </w:pPr>
      <w:r>
        <w:rPr>
          <w:rFonts w:ascii="Times New Roman" w:hAnsi="Times New Roman" w:cs="Times New Roman"/>
          <w:b/>
          <w:bCs/>
          <w:sz w:val="24"/>
          <w:szCs w:val="24"/>
        </w:rPr>
        <w:t>§ 92.09  DISCHARGING FIREARMS; RIDING OR LEADING ANIMALS.</w:t>
      </w:r>
    </w:p>
    <w:p w14:paraId="2F3B2CAE" w14:textId="2D78648D" w:rsidR="004901D5" w:rsidRPr="004901D5" w:rsidRDefault="004901D5" w:rsidP="004901D5">
      <w:pPr>
        <w:pStyle w:val="ListParagraph"/>
        <w:spacing w:after="0"/>
        <w:ind w:hanging="720"/>
        <w:rPr>
          <w:rFonts w:ascii="Times New Roman" w:hAnsi="Times New Roman" w:cs="Times New Roman"/>
          <w:sz w:val="24"/>
          <w:szCs w:val="24"/>
        </w:rPr>
      </w:pPr>
      <w:r w:rsidRPr="004901D5">
        <w:rPr>
          <w:rFonts w:ascii="Times New Roman" w:hAnsi="Times New Roman" w:cs="Times New Roman"/>
          <w:sz w:val="24"/>
          <w:szCs w:val="24"/>
        </w:rPr>
        <w:t>No person, other than a peace officer in the discharge of his duties, shall:</w:t>
      </w:r>
    </w:p>
    <w:p w14:paraId="7EB62DA4" w14:textId="7234D2F4" w:rsidR="004901D5" w:rsidRPr="004901D5" w:rsidRDefault="004901D5" w:rsidP="004901D5">
      <w:pPr>
        <w:pStyle w:val="ListParagraph"/>
        <w:numPr>
          <w:ilvl w:val="0"/>
          <w:numId w:val="7"/>
        </w:numPr>
        <w:tabs>
          <w:tab w:val="left" w:pos="450"/>
          <w:tab w:val="left" w:pos="900"/>
        </w:tabs>
        <w:spacing w:after="0"/>
        <w:ind w:left="0" w:firstLine="0"/>
        <w:rPr>
          <w:rFonts w:ascii="Times New Roman" w:hAnsi="Times New Roman" w:cs="Times New Roman"/>
          <w:sz w:val="24"/>
          <w:szCs w:val="24"/>
        </w:rPr>
      </w:pPr>
      <w:r w:rsidRPr="004901D5">
        <w:rPr>
          <w:rFonts w:ascii="Times New Roman" w:hAnsi="Times New Roman" w:cs="Times New Roman"/>
          <w:sz w:val="24"/>
          <w:szCs w:val="24"/>
        </w:rPr>
        <w:t>Discharge firearms in the cemetery, except in authorized military ceremonies; or</w:t>
      </w:r>
    </w:p>
    <w:p w14:paraId="2C84CE18" w14:textId="7F17A319" w:rsidR="004901D5" w:rsidRPr="004901D5" w:rsidRDefault="004901D5" w:rsidP="004901D5">
      <w:pPr>
        <w:pStyle w:val="ListParagraph"/>
        <w:numPr>
          <w:ilvl w:val="0"/>
          <w:numId w:val="7"/>
        </w:numPr>
        <w:spacing w:after="0"/>
        <w:ind w:left="450" w:hanging="450"/>
        <w:rPr>
          <w:rFonts w:ascii="Times New Roman" w:hAnsi="Times New Roman" w:cs="Times New Roman"/>
          <w:sz w:val="24"/>
          <w:szCs w:val="24"/>
        </w:rPr>
      </w:pPr>
      <w:r w:rsidRPr="004901D5">
        <w:rPr>
          <w:rFonts w:ascii="Times New Roman" w:hAnsi="Times New Roman" w:cs="Times New Roman"/>
          <w:sz w:val="24"/>
          <w:szCs w:val="24"/>
        </w:rPr>
        <w:t>Ride or lead any horse or other animal in a cemetery.</w:t>
      </w:r>
    </w:p>
    <w:p w14:paraId="78E19289" w14:textId="568E04E0" w:rsidR="004901D5" w:rsidRDefault="004901D5" w:rsidP="004901D5">
      <w:pPr>
        <w:pStyle w:val="ListParagraph"/>
        <w:spacing w:after="0"/>
        <w:ind w:hanging="720"/>
        <w:rPr>
          <w:rFonts w:ascii="Times New Roman" w:hAnsi="Times New Roman" w:cs="Times New Roman"/>
          <w:sz w:val="24"/>
          <w:szCs w:val="24"/>
        </w:rPr>
      </w:pPr>
      <w:r w:rsidRPr="004901D5">
        <w:rPr>
          <w:rFonts w:ascii="Times New Roman" w:hAnsi="Times New Roman" w:cs="Times New Roman"/>
          <w:sz w:val="24"/>
          <w:szCs w:val="24"/>
        </w:rPr>
        <w:t>(’82 Code, Ch. 5, § 9) Penalty, see § 10.99</w:t>
      </w:r>
    </w:p>
    <w:p w14:paraId="215DF4B8" w14:textId="2C820D8A" w:rsidR="0001178E" w:rsidRDefault="0001178E" w:rsidP="004901D5">
      <w:pPr>
        <w:pStyle w:val="ListParagraph"/>
        <w:spacing w:after="0"/>
        <w:ind w:hanging="720"/>
        <w:rPr>
          <w:rFonts w:ascii="Times New Roman" w:hAnsi="Times New Roman" w:cs="Times New Roman"/>
          <w:sz w:val="24"/>
          <w:szCs w:val="24"/>
        </w:rPr>
      </w:pPr>
    </w:p>
    <w:p w14:paraId="144E20AE" w14:textId="431D8ABE" w:rsidR="0001178E" w:rsidRDefault="0001178E" w:rsidP="004901D5">
      <w:pPr>
        <w:pStyle w:val="ListParagraph"/>
        <w:spacing w:after="0"/>
        <w:ind w:hanging="720"/>
        <w:rPr>
          <w:rFonts w:ascii="Times New Roman" w:hAnsi="Times New Roman" w:cs="Times New Roman"/>
          <w:b/>
          <w:bCs/>
          <w:sz w:val="24"/>
          <w:szCs w:val="24"/>
        </w:rPr>
      </w:pPr>
      <w:r>
        <w:rPr>
          <w:rFonts w:ascii="Times New Roman" w:hAnsi="Times New Roman" w:cs="Times New Roman"/>
          <w:b/>
          <w:bCs/>
          <w:sz w:val="24"/>
          <w:szCs w:val="24"/>
        </w:rPr>
        <w:t>§ 92.10  USE AS A PLAYGROUND; OFFENSIVE ACTS.</w:t>
      </w:r>
    </w:p>
    <w:p w14:paraId="5F607037" w14:textId="0540537A" w:rsidR="0001178E" w:rsidRPr="002E2BFF" w:rsidRDefault="0001178E" w:rsidP="002E2BFF">
      <w:pPr>
        <w:pStyle w:val="ListParagraph"/>
        <w:spacing w:after="0"/>
        <w:ind w:left="0"/>
        <w:rPr>
          <w:rFonts w:ascii="Times New Roman" w:hAnsi="Times New Roman" w:cs="Times New Roman"/>
          <w:sz w:val="24"/>
          <w:szCs w:val="24"/>
        </w:rPr>
      </w:pPr>
      <w:r w:rsidRPr="002E2BFF">
        <w:rPr>
          <w:rFonts w:ascii="Times New Roman" w:hAnsi="Times New Roman" w:cs="Times New Roman"/>
          <w:sz w:val="24"/>
          <w:szCs w:val="24"/>
        </w:rPr>
        <w:t xml:space="preserve">It shall be unlawful for any person to use a cemetery, or any graveyard, as a playground, or to make loud noises of any kind therein, or to use profane or indecent language, or to commit any indecent act therein. </w:t>
      </w:r>
    </w:p>
    <w:p w14:paraId="5E924B89" w14:textId="14A18172" w:rsidR="004901D5" w:rsidRDefault="002E2BFF" w:rsidP="002E2BFF">
      <w:pPr>
        <w:spacing w:after="0"/>
        <w:rPr>
          <w:rFonts w:ascii="Times New Roman" w:hAnsi="Times New Roman" w:cs="Times New Roman"/>
          <w:sz w:val="24"/>
          <w:szCs w:val="24"/>
        </w:rPr>
      </w:pPr>
      <w:r>
        <w:rPr>
          <w:rFonts w:ascii="Times New Roman" w:hAnsi="Times New Roman" w:cs="Times New Roman"/>
          <w:sz w:val="24"/>
          <w:szCs w:val="24"/>
        </w:rPr>
        <w:t xml:space="preserve">(’82 Code, Ch. 5, </w:t>
      </w:r>
      <w:r w:rsidRPr="002E2BFF">
        <w:rPr>
          <w:rFonts w:ascii="Times New Roman" w:hAnsi="Times New Roman" w:cs="Times New Roman"/>
          <w:sz w:val="24"/>
          <w:szCs w:val="24"/>
        </w:rPr>
        <w:t xml:space="preserve">§ 10) Penalty, see § 10.99 </w:t>
      </w:r>
    </w:p>
    <w:p w14:paraId="12EFAD76" w14:textId="0FDE4071" w:rsidR="002E2BFF" w:rsidRDefault="002E2BFF" w:rsidP="002E2BFF">
      <w:pPr>
        <w:spacing w:after="0"/>
        <w:rPr>
          <w:rFonts w:ascii="Times New Roman" w:hAnsi="Times New Roman" w:cs="Times New Roman"/>
          <w:sz w:val="24"/>
          <w:szCs w:val="24"/>
        </w:rPr>
      </w:pPr>
    </w:p>
    <w:p w14:paraId="5C5AE7D8" w14:textId="00AF5707" w:rsidR="002E2BFF" w:rsidRDefault="002E2BFF" w:rsidP="002E2BFF">
      <w:pPr>
        <w:spacing w:after="0"/>
        <w:rPr>
          <w:rFonts w:ascii="Times New Roman" w:hAnsi="Times New Roman" w:cs="Times New Roman"/>
          <w:b/>
          <w:bCs/>
          <w:sz w:val="24"/>
          <w:szCs w:val="24"/>
        </w:rPr>
      </w:pPr>
      <w:r>
        <w:rPr>
          <w:rFonts w:ascii="Times New Roman" w:hAnsi="Times New Roman" w:cs="Times New Roman"/>
          <w:b/>
          <w:bCs/>
          <w:sz w:val="24"/>
          <w:szCs w:val="24"/>
        </w:rPr>
        <w:t>§ 92.11 DAMAGING PROPERTY.</w:t>
      </w:r>
    </w:p>
    <w:p w14:paraId="61AA4F2E" w14:textId="2E36A841" w:rsidR="002E2BFF" w:rsidRPr="002E2BFF" w:rsidRDefault="002E2BFF" w:rsidP="002E2BFF">
      <w:pPr>
        <w:spacing w:after="0"/>
        <w:rPr>
          <w:rFonts w:ascii="Times New Roman" w:hAnsi="Times New Roman" w:cs="Times New Roman"/>
          <w:sz w:val="24"/>
          <w:szCs w:val="24"/>
        </w:rPr>
      </w:pPr>
      <w:r w:rsidRPr="002E2BFF">
        <w:rPr>
          <w:rFonts w:ascii="Times New Roman" w:hAnsi="Times New Roman" w:cs="Times New Roman"/>
          <w:sz w:val="24"/>
          <w:szCs w:val="24"/>
        </w:rPr>
        <w:t>It shall be unlawful for any person to damage or deface in any way whatsoever the grounds or any well, pump, building, tombstone, monument, seat, bench, chair, railing, enclosure, tree, shrub, vine, bulb, flower or other thing placed or put or growing in any cemetery, except that the owner thereof, or other person with his authority, may make changes to his own lot.</w:t>
      </w:r>
    </w:p>
    <w:p w14:paraId="01E18C46" w14:textId="6085C23A" w:rsidR="002E2BFF" w:rsidRDefault="002E2BFF" w:rsidP="002E2BFF">
      <w:pPr>
        <w:spacing w:after="0"/>
        <w:rPr>
          <w:rFonts w:ascii="Times New Roman" w:hAnsi="Times New Roman" w:cs="Times New Roman"/>
          <w:sz w:val="24"/>
          <w:szCs w:val="24"/>
        </w:rPr>
      </w:pPr>
      <w:r w:rsidRPr="002E2BFF">
        <w:rPr>
          <w:rFonts w:ascii="Times New Roman" w:hAnsi="Times New Roman" w:cs="Times New Roman"/>
          <w:sz w:val="24"/>
          <w:szCs w:val="24"/>
        </w:rPr>
        <w:t xml:space="preserve">(’82 Code, Ch. 5, § 11) Penalty, see § 10.99 </w:t>
      </w:r>
    </w:p>
    <w:p w14:paraId="06790AFB" w14:textId="6CA705D7" w:rsidR="00790BAB" w:rsidRDefault="00790BAB" w:rsidP="002E2BFF">
      <w:pPr>
        <w:spacing w:after="0"/>
        <w:rPr>
          <w:rFonts w:ascii="Times New Roman" w:hAnsi="Times New Roman" w:cs="Times New Roman"/>
          <w:sz w:val="24"/>
          <w:szCs w:val="24"/>
        </w:rPr>
      </w:pPr>
    </w:p>
    <w:p w14:paraId="5E97EDF5" w14:textId="48171C6A" w:rsidR="00790BAB" w:rsidRDefault="00790BAB" w:rsidP="002E2BFF">
      <w:pPr>
        <w:spacing w:after="0"/>
        <w:rPr>
          <w:rFonts w:ascii="Times New Roman" w:hAnsi="Times New Roman" w:cs="Times New Roman"/>
          <w:b/>
          <w:bCs/>
          <w:sz w:val="24"/>
          <w:szCs w:val="24"/>
        </w:rPr>
      </w:pPr>
      <w:r>
        <w:rPr>
          <w:rFonts w:ascii="Times New Roman" w:hAnsi="Times New Roman" w:cs="Times New Roman"/>
          <w:b/>
          <w:bCs/>
          <w:sz w:val="24"/>
          <w:szCs w:val="24"/>
        </w:rPr>
        <w:t>§ 92.12  REMOVING MARKERS AND THE LIKE.</w:t>
      </w:r>
    </w:p>
    <w:p w14:paraId="39A9E50D" w14:textId="2D2111AA" w:rsidR="00790BAB" w:rsidRPr="00790BAB" w:rsidRDefault="00790BAB" w:rsidP="002E2BFF">
      <w:pPr>
        <w:spacing w:after="0"/>
        <w:rPr>
          <w:rFonts w:ascii="Times New Roman" w:hAnsi="Times New Roman" w:cs="Times New Roman"/>
          <w:sz w:val="24"/>
          <w:szCs w:val="24"/>
        </w:rPr>
      </w:pPr>
      <w:r w:rsidRPr="00790BAB">
        <w:rPr>
          <w:rFonts w:ascii="Times New Roman" w:hAnsi="Times New Roman" w:cs="Times New Roman"/>
          <w:sz w:val="24"/>
          <w:szCs w:val="24"/>
        </w:rPr>
        <w:t>No person shall remove the stakes from a burial plot, or any marker, gravestone or other monument which may have been erected at any grave, except the owner thereof, or by the authority of the owner.</w:t>
      </w:r>
    </w:p>
    <w:p w14:paraId="68AF829E" w14:textId="04B2BE61" w:rsidR="00790BAB" w:rsidRDefault="00790BAB" w:rsidP="002E2BFF">
      <w:pPr>
        <w:spacing w:after="0"/>
        <w:rPr>
          <w:rFonts w:ascii="Times New Roman" w:hAnsi="Times New Roman" w:cs="Times New Roman"/>
          <w:sz w:val="24"/>
          <w:szCs w:val="24"/>
        </w:rPr>
      </w:pPr>
      <w:r w:rsidRPr="00790BAB">
        <w:rPr>
          <w:rFonts w:ascii="Times New Roman" w:hAnsi="Times New Roman" w:cs="Times New Roman"/>
          <w:sz w:val="24"/>
          <w:szCs w:val="24"/>
        </w:rPr>
        <w:t xml:space="preserve">(’82 Code, Ch. 5, § 12) Penalty, see § 10.99 </w:t>
      </w:r>
    </w:p>
    <w:p w14:paraId="583E505A" w14:textId="699D609D" w:rsidR="00790BAB" w:rsidRDefault="00790BAB" w:rsidP="002E2BFF">
      <w:pPr>
        <w:spacing w:after="0"/>
        <w:rPr>
          <w:rFonts w:ascii="Times New Roman" w:hAnsi="Times New Roman" w:cs="Times New Roman"/>
          <w:sz w:val="24"/>
          <w:szCs w:val="24"/>
        </w:rPr>
      </w:pPr>
    </w:p>
    <w:p w14:paraId="559051A8" w14:textId="7FC7835C" w:rsidR="00790BAB" w:rsidRDefault="00790BAB" w:rsidP="002E2BFF">
      <w:pPr>
        <w:spacing w:after="0"/>
        <w:rPr>
          <w:rFonts w:ascii="Times New Roman" w:hAnsi="Times New Roman" w:cs="Times New Roman"/>
          <w:b/>
          <w:bCs/>
          <w:sz w:val="24"/>
          <w:szCs w:val="24"/>
        </w:rPr>
      </w:pPr>
      <w:r>
        <w:rPr>
          <w:rFonts w:ascii="Times New Roman" w:hAnsi="Times New Roman" w:cs="Times New Roman"/>
          <w:b/>
          <w:bCs/>
          <w:sz w:val="24"/>
          <w:szCs w:val="24"/>
        </w:rPr>
        <w:t>§ 92.13  GRAVE MARKING IN THE CEMETERY.</w:t>
      </w:r>
    </w:p>
    <w:p w14:paraId="24076A71" w14:textId="07BFB403" w:rsidR="00790BAB" w:rsidRPr="00922FDC" w:rsidRDefault="00790BAB" w:rsidP="002E2BFF">
      <w:pPr>
        <w:spacing w:after="0"/>
        <w:rPr>
          <w:rFonts w:ascii="Times New Roman" w:hAnsi="Times New Roman" w:cs="Times New Roman"/>
          <w:sz w:val="24"/>
          <w:szCs w:val="24"/>
        </w:rPr>
      </w:pPr>
      <w:r w:rsidRPr="00922FDC">
        <w:rPr>
          <w:rFonts w:ascii="Times New Roman" w:hAnsi="Times New Roman" w:cs="Times New Roman"/>
          <w:sz w:val="24"/>
          <w:szCs w:val="24"/>
        </w:rPr>
        <w:t xml:space="preserve">A customer charge </w:t>
      </w:r>
      <w:r w:rsidR="004D0CC9">
        <w:rPr>
          <w:rFonts w:ascii="Times New Roman" w:hAnsi="Times New Roman" w:cs="Times New Roman"/>
          <w:sz w:val="24"/>
          <w:szCs w:val="24"/>
        </w:rPr>
        <w:t xml:space="preserve">set annually by the Town Council shall be paid for the marking of graves in the city cemetery.  All graves should be marked by the city employee in charge of the cemetery.  </w:t>
      </w:r>
      <w:r w:rsidRPr="00922FDC">
        <w:rPr>
          <w:rFonts w:ascii="Times New Roman" w:hAnsi="Times New Roman" w:cs="Times New Roman"/>
          <w:sz w:val="24"/>
          <w:szCs w:val="24"/>
        </w:rPr>
        <w:t xml:space="preserve"> </w:t>
      </w:r>
    </w:p>
    <w:p w14:paraId="0C19E6ED" w14:textId="6D7F1E3D" w:rsidR="00790BAB" w:rsidRDefault="00790BAB" w:rsidP="002E2BFF">
      <w:pPr>
        <w:spacing w:after="0"/>
        <w:rPr>
          <w:rFonts w:ascii="Times New Roman" w:hAnsi="Times New Roman" w:cs="Times New Roman"/>
          <w:sz w:val="24"/>
          <w:szCs w:val="24"/>
        </w:rPr>
      </w:pPr>
      <w:r w:rsidRPr="00922FDC">
        <w:rPr>
          <w:rFonts w:ascii="Times New Roman" w:hAnsi="Times New Roman" w:cs="Times New Roman"/>
          <w:sz w:val="24"/>
          <w:szCs w:val="24"/>
        </w:rPr>
        <w:t xml:space="preserve">(’82 Code, Ch. 5, § 13) (Motion </w:t>
      </w:r>
      <w:r w:rsidRPr="00137E42">
        <w:rPr>
          <w:rFonts w:ascii="Times New Roman" w:hAnsi="Times New Roman" w:cs="Times New Roman"/>
          <w:sz w:val="24"/>
          <w:szCs w:val="24"/>
        </w:rPr>
        <w:t>of 4</w:t>
      </w:r>
      <w:r w:rsidR="00137E42" w:rsidRPr="00137E42">
        <w:rPr>
          <w:rFonts w:ascii="Times New Roman" w:hAnsi="Times New Roman" w:cs="Times New Roman"/>
          <w:sz w:val="24"/>
          <w:szCs w:val="24"/>
        </w:rPr>
        <w:t>-</w:t>
      </w:r>
      <w:r w:rsidRPr="00137E42">
        <w:rPr>
          <w:rFonts w:ascii="Times New Roman" w:hAnsi="Times New Roman" w:cs="Times New Roman"/>
          <w:sz w:val="24"/>
          <w:szCs w:val="24"/>
        </w:rPr>
        <w:t>6-87) (Am. Ord</w:t>
      </w:r>
      <w:r w:rsidRPr="00922FDC">
        <w:rPr>
          <w:rFonts w:ascii="Times New Roman" w:hAnsi="Times New Roman" w:cs="Times New Roman"/>
          <w:sz w:val="24"/>
          <w:szCs w:val="24"/>
        </w:rPr>
        <w:t>. 03-06, passed 12-1-03)</w:t>
      </w:r>
      <w:r w:rsidR="003321F7">
        <w:rPr>
          <w:rFonts w:ascii="Times New Roman" w:hAnsi="Times New Roman" w:cs="Times New Roman"/>
          <w:sz w:val="24"/>
          <w:szCs w:val="24"/>
        </w:rPr>
        <w:t xml:space="preserve"> (Ord. 2018-01 approved 3/5/18) </w:t>
      </w:r>
      <w:r w:rsidRPr="00922FDC">
        <w:rPr>
          <w:rFonts w:ascii="Times New Roman" w:hAnsi="Times New Roman" w:cs="Times New Roman"/>
          <w:sz w:val="24"/>
          <w:szCs w:val="24"/>
        </w:rPr>
        <w:t xml:space="preserve">  </w:t>
      </w:r>
    </w:p>
    <w:p w14:paraId="6283A4ED" w14:textId="6F5AFCF3" w:rsidR="00137E42" w:rsidRDefault="00137E42" w:rsidP="002E2BFF">
      <w:pPr>
        <w:spacing w:after="0"/>
        <w:rPr>
          <w:rFonts w:ascii="Times New Roman" w:hAnsi="Times New Roman" w:cs="Times New Roman"/>
          <w:sz w:val="24"/>
          <w:szCs w:val="24"/>
        </w:rPr>
      </w:pPr>
    </w:p>
    <w:p w14:paraId="10A6E2DA" w14:textId="2640CFD0" w:rsidR="00137E42" w:rsidRDefault="009F60E4" w:rsidP="002E2BFF">
      <w:pPr>
        <w:spacing w:after="0"/>
        <w:rPr>
          <w:rFonts w:ascii="Times New Roman" w:hAnsi="Times New Roman" w:cs="Times New Roman"/>
          <w:b/>
          <w:bCs/>
          <w:sz w:val="24"/>
          <w:szCs w:val="24"/>
        </w:rPr>
      </w:pPr>
      <w:r>
        <w:rPr>
          <w:rFonts w:ascii="Times New Roman" w:hAnsi="Times New Roman" w:cs="Times New Roman"/>
          <w:b/>
          <w:bCs/>
          <w:sz w:val="24"/>
          <w:szCs w:val="24"/>
        </w:rPr>
        <w:t>§ 92.14  DEFINITION OF COLUMBARIUM.</w:t>
      </w:r>
    </w:p>
    <w:p w14:paraId="1F71316F" w14:textId="07E8064C" w:rsidR="009F60E4" w:rsidRPr="009F60E4" w:rsidRDefault="009F60E4" w:rsidP="002E2BFF">
      <w:pPr>
        <w:spacing w:after="0"/>
        <w:rPr>
          <w:rFonts w:ascii="Times New Roman" w:hAnsi="Times New Roman" w:cs="Times New Roman"/>
          <w:sz w:val="24"/>
          <w:szCs w:val="24"/>
        </w:rPr>
      </w:pPr>
      <w:r w:rsidRPr="009F60E4">
        <w:rPr>
          <w:rFonts w:ascii="Times New Roman" w:hAnsi="Times New Roman" w:cs="Times New Roman"/>
          <w:sz w:val="24"/>
          <w:szCs w:val="24"/>
        </w:rPr>
        <w:t xml:space="preserve">A columbarium is a room or vault with niches for urns containing ashes of the dead. </w:t>
      </w:r>
    </w:p>
    <w:p w14:paraId="598CB6E3" w14:textId="065110B0" w:rsidR="00790BAB" w:rsidRPr="00922FDC" w:rsidRDefault="00790BAB" w:rsidP="002E2BFF">
      <w:pPr>
        <w:spacing w:after="0"/>
        <w:rPr>
          <w:rFonts w:ascii="Times New Roman" w:hAnsi="Times New Roman" w:cs="Times New Roman"/>
          <w:sz w:val="24"/>
          <w:szCs w:val="24"/>
        </w:rPr>
      </w:pPr>
    </w:p>
    <w:p w14:paraId="6EF9EAD4" w14:textId="0927E6C2" w:rsidR="00790BAB" w:rsidRDefault="009F60E4" w:rsidP="002E2BFF">
      <w:pPr>
        <w:spacing w:after="0"/>
        <w:rPr>
          <w:rFonts w:ascii="Times New Roman" w:hAnsi="Times New Roman" w:cs="Times New Roman"/>
          <w:b/>
          <w:bCs/>
          <w:sz w:val="24"/>
          <w:szCs w:val="24"/>
        </w:rPr>
      </w:pPr>
      <w:r>
        <w:rPr>
          <w:rFonts w:ascii="Times New Roman" w:hAnsi="Times New Roman" w:cs="Times New Roman"/>
          <w:b/>
          <w:bCs/>
          <w:sz w:val="24"/>
          <w:szCs w:val="24"/>
        </w:rPr>
        <w:t>§ 92.15  CREMATED REMAINS.</w:t>
      </w:r>
    </w:p>
    <w:p w14:paraId="5ACC67CF" w14:textId="715B3372" w:rsidR="009F60E4" w:rsidRDefault="009F60E4" w:rsidP="002E2BFF">
      <w:pPr>
        <w:spacing w:after="0"/>
        <w:rPr>
          <w:rFonts w:ascii="Times New Roman" w:hAnsi="Times New Roman" w:cs="Times New Roman"/>
          <w:sz w:val="24"/>
          <w:szCs w:val="24"/>
        </w:rPr>
      </w:pPr>
      <w:r w:rsidRPr="004F70E4">
        <w:rPr>
          <w:rFonts w:ascii="Times New Roman" w:hAnsi="Times New Roman" w:cs="Times New Roman"/>
          <w:sz w:val="24"/>
          <w:szCs w:val="24"/>
        </w:rPr>
        <w:t xml:space="preserve">No area of the Elizabethtown City Cemetery is designated for the interment of cremated remains.  A funeral lot or burial space may be used for the burial of cremated remains in an urn.  </w:t>
      </w:r>
    </w:p>
    <w:p w14:paraId="7FA68484" w14:textId="39351564" w:rsidR="009F60E4" w:rsidRPr="004F70E4" w:rsidRDefault="008344CC" w:rsidP="004F70E4">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The cre</w:t>
      </w:r>
      <w:r w:rsidR="00A6532F">
        <w:rPr>
          <w:rFonts w:ascii="Times New Roman" w:hAnsi="Times New Roman" w:cs="Times New Roman"/>
          <w:sz w:val="24"/>
          <w:szCs w:val="24"/>
        </w:rPr>
        <w:t xml:space="preserve">mated remains of two people may be interred on one burial space. </w:t>
      </w:r>
    </w:p>
    <w:p w14:paraId="55A8773F" w14:textId="594E6013" w:rsidR="004F70E4" w:rsidRPr="004F70E4" w:rsidRDefault="004F70E4" w:rsidP="004F70E4">
      <w:pPr>
        <w:pStyle w:val="ListParagraph"/>
        <w:numPr>
          <w:ilvl w:val="0"/>
          <w:numId w:val="8"/>
        </w:numPr>
        <w:spacing w:after="0"/>
        <w:rPr>
          <w:rFonts w:ascii="Times New Roman" w:hAnsi="Times New Roman" w:cs="Times New Roman"/>
          <w:sz w:val="24"/>
          <w:szCs w:val="24"/>
        </w:rPr>
      </w:pPr>
      <w:r w:rsidRPr="004F70E4">
        <w:rPr>
          <w:rFonts w:ascii="Times New Roman" w:hAnsi="Times New Roman" w:cs="Times New Roman"/>
          <w:sz w:val="24"/>
          <w:szCs w:val="24"/>
        </w:rPr>
        <w:t>For any cremated remains, a “minimal” stone or burial marker is required, listing deceased name and dates of birth and death. may be interred on a burial space.</w:t>
      </w:r>
    </w:p>
    <w:p w14:paraId="0F37B47A" w14:textId="5A6A3AEC" w:rsidR="004F70E4" w:rsidRDefault="004F70E4" w:rsidP="004F70E4">
      <w:pPr>
        <w:pStyle w:val="ListParagraph"/>
        <w:numPr>
          <w:ilvl w:val="0"/>
          <w:numId w:val="8"/>
        </w:numPr>
        <w:spacing w:after="0"/>
        <w:rPr>
          <w:rFonts w:ascii="Times New Roman" w:hAnsi="Times New Roman" w:cs="Times New Roman"/>
          <w:sz w:val="24"/>
          <w:szCs w:val="24"/>
        </w:rPr>
      </w:pPr>
      <w:r w:rsidRPr="004F70E4">
        <w:rPr>
          <w:rFonts w:ascii="Times New Roman" w:hAnsi="Times New Roman" w:cs="Times New Roman"/>
          <w:sz w:val="24"/>
          <w:szCs w:val="24"/>
        </w:rPr>
        <w:t>Grave markings should be in place within 6 months from the date interred.</w:t>
      </w:r>
    </w:p>
    <w:p w14:paraId="38635D35" w14:textId="2DE85012" w:rsidR="00673E82" w:rsidRDefault="00673E82" w:rsidP="00673E82">
      <w:pPr>
        <w:spacing w:after="0"/>
        <w:rPr>
          <w:rFonts w:ascii="Times New Roman" w:hAnsi="Times New Roman" w:cs="Times New Roman"/>
          <w:sz w:val="24"/>
          <w:szCs w:val="24"/>
        </w:rPr>
      </w:pPr>
    </w:p>
    <w:p w14:paraId="44548D51" w14:textId="0FAF1D74" w:rsidR="00673E82" w:rsidRDefault="00673E82" w:rsidP="00673E82">
      <w:pPr>
        <w:spacing w:after="0"/>
        <w:rPr>
          <w:rFonts w:ascii="Times New Roman" w:hAnsi="Times New Roman" w:cs="Times New Roman"/>
          <w:b/>
          <w:bCs/>
          <w:sz w:val="24"/>
          <w:szCs w:val="24"/>
        </w:rPr>
      </w:pPr>
      <w:r>
        <w:rPr>
          <w:rFonts w:ascii="Times New Roman" w:hAnsi="Times New Roman" w:cs="Times New Roman"/>
          <w:b/>
          <w:bCs/>
          <w:sz w:val="24"/>
          <w:szCs w:val="24"/>
        </w:rPr>
        <w:t>§ 10.99 GENERAL PENALTY.</w:t>
      </w:r>
    </w:p>
    <w:p w14:paraId="04870EE2" w14:textId="77777777" w:rsidR="0098176E" w:rsidRDefault="00673E82" w:rsidP="00631E86">
      <w:pPr>
        <w:pStyle w:val="ListParagraph"/>
        <w:numPr>
          <w:ilvl w:val="0"/>
          <w:numId w:val="9"/>
        </w:numPr>
        <w:tabs>
          <w:tab w:val="left" w:pos="540"/>
          <w:tab w:val="left" w:pos="1080"/>
        </w:tabs>
        <w:spacing w:after="0"/>
        <w:ind w:left="90" w:firstLine="0"/>
        <w:rPr>
          <w:rFonts w:ascii="Times New Roman" w:hAnsi="Times New Roman" w:cs="Times New Roman"/>
          <w:sz w:val="24"/>
          <w:szCs w:val="24"/>
        </w:rPr>
      </w:pPr>
      <w:r w:rsidRPr="00176C8D">
        <w:rPr>
          <w:rFonts w:ascii="Times New Roman" w:hAnsi="Times New Roman" w:cs="Times New Roman"/>
          <w:sz w:val="24"/>
          <w:szCs w:val="24"/>
        </w:rPr>
        <w:t>Whenever in this code or any ordinance of the town any act is prohibited or is made or</w:t>
      </w:r>
    </w:p>
    <w:p w14:paraId="4C3DB755" w14:textId="77777777" w:rsidR="0098176E" w:rsidRDefault="0098176E" w:rsidP="0098176E">
      <w:pPr>
        <w:pStyle w:val="ListParagraph"/>
        <w:tabs>
          <w:tab w:val="left" w:pos="540"/>
          <w:tab w:val="left" w:pos="1080"/>
        </w:tabs>
        <w:spacing w:after="0"/>
        <w:ind w:left="90"/>
        <w:rPr>
          <w:rFonts w:ascii="Times New Roman" w:hAnsi="Times New Roman" w:cs="Times New Roman"/>
          <w:sz w:val="24"/>
          <w:szCs w:val="24"/>
        </w:rPr>
      </w:pPr>
      <w:r>
        <w:rPr>
          <w:rFonts w:ascii="Times New Roman" w:hAnsi="Times New Roman" w:cs="Times New Roman"/>
          <w:sz w:val="24"/>
          <w:szCs w:val="24"/>
        </w:rPr>
        <w:tab/>
      </w:r>
      <w:r w:rsidR="00673E82" w:rsidRPr="00176C8D">
        <w:rPr>
          <w:rFonts w:ascii="Times New Roman" w:hAnsi="Times New Roman" w:cs="Times New Roman"/>
          <w:sz w:val="24"/>
          <w:szCs w:val="24"/>
        </w:rPr>
        <w:t>declared to be unlawful, an offense or a misdemeanor</w:t>
      </w:r>
      <w:r w:rsidR="00176C8D">
        <w:rPr>
          <w:rFonts w:ascii="Times New Roman" w:hAnsi="Times New Roman" w:cs="Times New Roman"/>
          <w:sz w:val="24"/>
          <w:szCs w:val="24"/>
        </w:rPr>
        <w:t>, or whenever in this code or any</w:t>
      </w:r>
    </w:p>
    <w:p w14:paraId="498B5556" w14:textId="77777777" w:rsidR="0098176E" w:rsidRDefault="0098176E" w:rsidP="0098176E">
      <w:pPr>
        <w:pStyle w:val="ListParagraph"/>
        <w:tabs>
          <w:tab w:val="left" w:pos="540"/>
          <w:tab w:val="left" w:pos="1080"/>
        </w:tabs>
        <w:spacing w:after="0"/>
        <w:ind w:left="90"/>
        <w:rPr>
          <w:rFonts w:ascii="Times New Roman" w:hAnsi="Times New Roman" w:cs="Times New Roman"/>
          <w:sz w:val="24"/>
          <w:szCs w:val="24"/>
        </w:rPr>
      </w:pPr>
      <w:r>
        <w:rPr>
          <w:rFonts w:ascii="Times New Roman" w:hAnsi="Times New Roman" w:cs="Times New Roman"/>
          <w:sz w:val="24"/>
          <w:szCs w:val="24"/>
        </w:rPr>
        <w:tab/>
      </w:r>
      <w:r w:rsidR="00176C8D">
        <w:rPr>
          <w:rFonts w:ascii="Times New Roman" w:hAnsi="Times New Roman" w:cs="Times New Roman"/>
          <w:sz w:val="24"/>
          <w:szCs w:val="24"/>
        </w:rPr>
        <w:t>ordinance the doing of any act is required or the failure to do such act is declared to be</w:t>
      </w:r>
    </w:p>
    <w:p w14:paraId="660821A2" w14:textId="77777777" w:rsidR="00C700CD" w:rsidRDefault="0098176E" w:rsidP="0098176E">
      <w:pPr>
        <w:pStyle w:val="ListParagraph"/>
        <w:tabs>
          <w:tab w:val="left" w:pos="540"/>
          <w:tab w:val="left" w:pos="1080"/>
        </w:tabs>
        <w:spacing w:after="0"/>
        <w:ind w:left="90"/>
        <w:rPr>
          <w:rFonts w:ascii="Times New Roman" w:hAnsi="Times New Roman" w:cs="Times New Roman"/>
          <w:sz w:val="24"/>
          <w:szCs w:val="24"/>
        </w:rPr>
      </w:pPr>
      <w:r>
        <w:rPr>
          <w:rFonts w:ascii="Times New Roman" w:hAnsi="Times New Roman" w:cs="Times New Roman"/>
          <w:sz w:val="24"/>
          <w:szCs w:val="24"/>
        </w:rPr>
        <w:tab/>
      </w:r>
      <w:r w:rsidR="00176C8D">
        <w:rPr>
          <w:rFonts w:ascii="Times New Roman" w:hAnsi="Times New Roman" w:cs="Times New Roman"/>
          <w:sz w:val="24"/>
          <w:szCs w:val="24"/>
        </w:rPr>
        <w:t xml:space="preserve">unlawful, where no specific penalty is provided therefor, the violation of any such </w:t>
      </w:r>
    </w:p>
    <w:p w14:paraId="243E49D6" w14:textId="77777777" w:rsidR="00C700CD" w:rsidRDefault="00C700CD" w:rsidP="0098176E">
      <w:pPr>
        <w:pStyle w:val="ListParagraph"/>
        <w:tabs>
          <w:tab w:val="left" w:pos="540"/>
          <w:tab w:val="left" w:pos="1080"/>
        </w:tabs>
        <w:spacing w:after="0"/>
        <w:ind w:left="90"/>
        <w:rPr>
          <w:rFonts w:ascii="Times New Roman" w:hAnsi="Times New Roman" w:cs="Times New Roman"/>
          <w:sz w:val="24"/>
          <w:szCs w:val="24"/>
        </w:rPr>
      </w:pPr>
      <w:r>
        <w:rPr>
          <w:rFonts w:ascii="Times New Roman" w:hAnsi="Times New Roman" w:cs="Times New Roman"/>
          <w:sz w:val="24"/>
          <w:szCs w:val="24"/>
        </w:rPr>
        <w:tab/>
      </w:r>
      <w:r w:rsidR="00176C8D">
        <w:rPr>
          <w:rFonts w:ascii="Times New Roman" w:hAnsi="Times New Roman" w:cs="Times New Roman"/>
          <w:sz w:val="24"/>
          <w:szCs w:val="24"/>
        </w:rPr>
        <w:t>provision of this code or other ordinance shall be punished as described therein or by a fine</w:t>
      </w:r>
    </w:p>
    <w:p w14:paraId="4CD0D068" w14:textId="309ECDB9" w:rsidR="00176C8D" w:rsidRDefault="00C700CD" w:rsidP="0098176E">
      <w:pPr>
        <w:pStyle w:val="ListParagraph"/>
        <w:tabs>
          <w:tab w:val="left" w:pos="540"/>
          <w:tab w:val="left" w:pos="1080"/>
        </w:tabs>
        <w:spacing w:after="0"/>
        <w:ind w:left="90"/>
        <w:rPr>
          <w:rFonts w:ascii="Times New Roman" w:hAnsi="Times New Roman" w:cs="Times New Roman"/>
          <w:sz w:val="24"/>
          <w:szCs w:val="24"/>
        </w:rPr>
      </w:pPr>
      <w:r>
        <w:rPr>
          <w:rFonts w:ascii="Times New Roman" w:hAnsi="Times New Roman" w:cs="Times New Roman"/>
          <w:sz w:val="24"/>
          <w:szCs w:val="24"/>
        </w:rPr>
        <w:tab/>
      </w:r>
      <w:r w:rsidR="00176C8D">
        <w:rPr>
          <w:rFonts w:ascii="Times New Roman" w:hAnsi="Times New Roman" w:cs="Times New Roman"/>
          <w:sz w:val="24"/>
          <w:szCs w:val="24"/>
        </w:rPr>
        <w:t xml:space="preserve">not exceeding $50 or by imprisonment for a term not exceeding 30 days. </w:t>
      </w:r>
    </w:p>
    <w:p w14:paraId="4C099F24" w14:textId="2D08279F" w:rsidR="00673E82" w:rsidRDefault="00C700CD" w:rsidP="00C700CD">
      <w:pPr>
        <w:pStyle w:val="ListParagraph"/>
        <w:tabs>
          <w:tab w:val="left" w:pos="540"/>
          <w:tab w:val="left" w:pos="1080"/>
        </w:tabs>
        <w:spacing w:after="0"/>
        <w:ind w:left="90"/>
        <w:rPr>
          <w:rFonts w:ascii="Times New Roman" w:hAnsi="Times New Roman" w:cs="Times New Roman"/>
          <w:sz w:val="24"/>
          <w:szCs w:val="24"/>
        </w:rPr>
      </w:pPr>
      <w:r>
        <w:rPr>
          <w:rFonts w:ascii="Times New Roman" w:hAnsi="Times New Roman" w:cs="Times New Roman"/>
          <w:sz w:val="24"/>
          <w:szCs w:val="24"/>
        </w:rPr>
        <w:tab/>
      </w:r>
      <w:r w:rsidR="00176C8D">
        <w:rPr>
          <w:rFonts w:ascii="Times New Roman" w:hAnsi="Times New Roman" w:cs="Times New Roman"/>
          <w:sz w:val="24"/>
          <w:szCs w:val="24"/>
        </w:rPr>
        <w:t>(Am. Ord. 94-6, passed 11-7-94)</w:t>
      </w:r>
    </w:p>
    <w:p w14:paraId="464DACF0" w14:textId="3A3910A0" w:rsidR="00176C8D" w:rsidRDefault="00176C8D" w:rsidP="00176C8D">
      <w:pPr>
        <w:pStyle w:val="ListParagraph"/>
        <w:spacing w:after="0"/>
        <w:ind w:left="450"/>
        <w:rPr>
          <w:rFonts w:ascii="Times New Roman" w:hAnsi="Times New Roman" w:cs="Times New Roman"/>
          <w:sz w:val="24"/>
          <w:szCs w:val="24"/>
        </w:rPr>
      </w:pPr>
    </w:p>
    <w:p w14:paraId="3A3F8ED6" w14:textId="1A72E221" w:rsidR="00B06BC2" w:rsidRDefault="00FD0110" w:rsidP="00FD0110">
      <w:pPr>
        <w:pStyle w:val="ListParagraph"/>
        <w:numPr>
          <w:ilvl w:val="0"/>
          <w:numId w:val="9"/>
        </w:numPr>
        <w:spacing w:after="0"/>
        <w:ind w:left="540" w:hanging="450"/>
        <w:rPr>
          <w:rFonts w:ascii="Times New Roman" w:hAnsi="Times New Roman" w:cs="Times New Roman"/>
          <w:sz w:val="24"/>
          <w:szCs w:val="24"/>
        </w:rPr>
      </w:pPr>
      <w:r>
        <w:rPr>
          <w:rFonts w:ascii="Times New Roman" w:hAnsi="Times New Roman" w:cs="Times New Roman"/>
          <w:sz w:val="24"/>
          <w:szCs w:val="24"/>
        </w:rPr>
        <w:t xml:space="preserve">A violation of this code or any ordinance shall also </w:t>
      </w:r>
      <w:r w:rsidR="009F5B10">
        <w:rPr>
          <w:rFonts w:ascii="Times New Roman" w:hAnsi="Times New Roman" w:cs="Times New Roman"/>
          <w:sz w:val="24"/>
          <w:szCs w:val="24"/>
        </w:rPr>
        <w:t>subject the offender to liability for a civil penalty to be recovered by the town in a civil action in the nature of debt if the offender does not pay the penalty within ten days after he has been cited for violation of this code or any ordinance.  The penalty shall be issued in the form of a civil citation by any sworn police officer of the Town of Elizabethtown or the Fire Chief.</w:t>
      </w:r>
      <w:r>
        <w:rPr>
          <w:rFonts w:ascii="Times New Roman" w:hAnsi="Times New Roman" w:cs="Times New Roman"/>
          <w:sz w:val="24"/>
          <w:szCs w:val="24"/>
        </w:rPr>
        <w:t xml:space="preserve"> </w:t>
      </w:r>
    </w:p>
    <w:p w14:paraId="4459D724" w14:textId="77777777" w:rsidR="00165596" w:rsidRDefault="00165596" w:rsidP="00165596">
      <w:pPr>
        <w:pStyle w:val="ListParagraph"/>
        <w:spacing w:after="0"/>
        <w:ind w:left="540"/>
        <w:rPr>
          <w:rFonts w:ascii="Times New Roman" w:hAnsi="Times New Roman" w:cs="Times New Roman"/>
          <w:sz w:val="24"/>
          <w:szCs w:val="24"/>
        </w:rPr>
      </w:pPr>
    </w:p>
    <w:p w14:paraId="0E5A71C3" w14:textId="3ECAF100" w:rsidR="00165596" w:rsidRPr="00165596" w:rsidRDefault="00C700CD" w:rsidP="00631E86">
      <w:pPr>
        <w:pStyle w:val="ListParagraph"/>
        <w:numPr>
          <w:ilvl w:val="0"/>
          <w:numId w:val="9"/>
        </w:numPr>
        <w:spacing w:after="0"/>
        <w:ind w:left="540" w:hanging="450"/>
        <w:rPr>
          <w:rFonts w:ascii="Times New Roman" w:hAnsi="Times New Roman" w:cs="Times New Roman"/>
          <w:sz w:val="24"/>
          <w:szCs w:val="24"/>
        </w:rPr>
      </w:pPr>
      <w:r w:rsidRPr="00165596">
        <w:rPr>
          <w:rFonts w:ascii="Times New Roman" w:hAnsi="Times New Roman" w:cs="Times New Roman"/>
          <w:sz w:val="24"/>
          <w:szCs w:val="24"/>
        </w:rPr>
        <w:t>Any provision of this code or any ordinance may be enforced by an appropriate equitable</w:t>
      </w:r>
    </w:p>
    <w:p w14:paraId="217102B5" w14:textId="77777777" w:rsidR="0073170B" w:rsidRDefault="00C700CD" w:rsidP="00631E86">
      <w:pPr>
        <w:pStyle w:val="ListParagraph"/>
        <w:spacing w:after="0"/>
        <w:ind w:left="540"/>
        <w:rPr>
          <w:rFonts w:ascii="Times New Roman" w:hAnsi="Times New Roman" w:cs="Times New Roman"/>
          <w:sz w:val="24"/>
          <w:szCs w:val="24"/>
        </w:rPr>
      </w:pPr>
      <w:r w:rsidRPr="00165596">
        <w:rPr>
          <w:rFonts w:ascii="Times New Roman" w:hAnsi="Times New Roman" w:cs="Times New Roman"/>
          <w:sz w:val="24"/>
          <w:szCs w:val="24"/>
        </w:rPr>
        <w:t>remedy issuing from a court of competent jurisdiction.  In such case, the general court of justice shall have jurisdiction to issue such orders as may be appropriate, and it shall not be a defense to the application of the town for equitable relief that there is an adequate remedy at law.</w:t>
      </w:r>
    </w:p>
    <w:p w14:paraId="14DC6B04" w14:textId="77777777" w:rsidR="0073170B" w:rsidRDefault="0073170B" w:rsidP="00165596">
      <w:pPr>
        <w:pStyle w:val="ListParagraph"/>
        <w:spacing w:after="0"/>
        <w:rPr>
          <w:rFonts w:ascii="Times New Roman" w:hAnsi="Times New Roman" w:cs="Times New Roman"/>
          <w:sz w:val="24"/>
          <w:szCs w:val="24"/>
        </w:rPr>
      </w:pPr>
    </w:p>
    <w:p w14:paraId="7999BEC2" w14:textId="7AA7B876" w:rsidR="00631E86" w:rsidRDefault="0073170B" w:rsidP="00631E86">
      <w:pPr>
        <w:pStyle w:val="ListParagraph"/>
        <w:numPr>
          <w:ilvl w:val="0"/>
          <w:numId w:val="9"/>
        </w:numPr>
        <w:spacing w:after="0"/>
        <w:ind w:left="540" w:hanging="450"/>
        <w:rPr>
          <w:rFonts w:ascii="Times New Roman" w:hAnsi="Times New Roman" w:cs="Times New Roman"/>
          <w:sz w:val="24"/>
          <w:szCs w:val="24"/>
        </w:rPr>
      </w:pPr>
      <w:r>
        <w:rPr>
          <w:rFonts w:ascii="Times New Roman" w:hAnsi="Times New Roman" w:cs="Times New Roman"/>
          <w:sz w:val="24"/>
          <w:szCs w:val="24"/>
        </w:rPr>
        <w:t>Any provision of this code or any ordinance that makes unlawful a condition existing upon or use made of real property may be enforced by injunction and order of abatement, and the general court of justice shall have jurisdiction to issue such orders.  When a violation of such a provision</w:t>
      </w:r>
      <w:r w:rsidR="00562F18">
        <w:rPr>
          <w:rFonts w:ascii="Times New Roman" w:hAnsi="Times New Roman" w:cs="Times New Roman"/>
          <w:sz w:val="24"/>
          <w:szCs w:val="24"/>
        </w:rPr>
        <w:t xml:space="preserve"> of this code or an ordinance occurs, the town may apply to the appropriate division of the general court of justice for a mandatory or prohibitory injunction and order of abatement commanding the defendant to correct the unlawful condition upon, or cease the unlawful use of the property.  The action shall be governed i</w:t>
      </w:r>
      <w:r w:rsidR="00631E86">
        <w:rPr>
          <w:rFonts w:ascii="Times New Roman" w:hAnsi="Times New Roman" w:cs="Times New Roman"/>
          <w:sz w:val="24"/>
          <w:szCs w:val="24"/>
        </w:rPr>
        <w:t>n all respects by the laws and rules governing civil proceedings, including the Rules of Civil Procedure in general and Rule 65 in particular.</w:t>
      </w:r>
    </w:p>
    <w:p w14:paraId="2CDAC412" w14:textId="77777777" w:rsidR="00631E86" w:rsidRDefault="00631E86" w:rsidP="00631E86">
      <w:pPr>
        <w:spacing w:after="0"/>
        <w:rPr>
          <w:rFonts w:ascii="Times New Roman" w:hAnsi="Times New Roman" w:cs="Times New Roman"/>
          <w:sz w:val="24"/>
          <w:szCs w:val="24"/>
        </w:rPr>
      </w:pPr>
    </w:p>
    <w:p w14:paraId="445975E8" w14:textId="4A1B9E5B" w:rsidR="003F3AC9" w:rsidRDefault="00D61D96" w:rsidP="00D61D96">
      <w:pPr>
        <w:pStyle w:val="ListParagraph"/>
        <w:numPr>
          <w:ilvl w:val="0"/>
          <w:numId w:val="9"/>
        </w:numPr>
        <w:spacing w:after="0"/>
        <w:ind w:left="540" w:hanging="450"/>
        <w:rPr>
          <w:rFonts w:ascii="Times New Roman" w:hAnsi="Times New Roman" w:cs="Times New Roman"/>
          <w:sz w:val="24"/>
          <w:szCs w:val="24"/>
        </w:rPr>
      </w:pPr>
      <w:r>
        <w:rPr>
          <w:rFonts w:ascii="Times New Roman" w:hAnsi="Times New Roman" w:cs="Times New Roman"/>
          <w:sz w:val="24"/>
          <w:szCs w:val="24"/>
        </w:rPr>
        <w:t>In addition to an injunction, the court may enter an order of abatement as a part of the judgement in the cause.  An order of abatement may direct that buildings or other structures</w:t>
      </w:r>
      <w:r w:rsidR="009207D0">
        <w:rPr>
          <w:rFonts w:ascii="Times New Roman" w:hAnsi="Times New Roman" w:cs="Times New Roman"/>
          <w:sz w:val="24"/>
          <w:szCs w:val="24"/>
        </w:rPr>
        <w:t xml:space="preserve"> on the property be closed, demolished or removed; that fixtures, furniture, or other movable property be removed from buildings on the property; that grass and weeds be cut; that improvements or repairs be made; or that any other action be taken that is necessary to bring the property into compliance with the code or other ordinance.  If the defendant fails or refuses to comply with an injunction or with an order of abatement within the time allowed by the court, he may be cited for contempt, and the town may execute the order of abatement.  The town shall have a lien on the property for the cost of executing the order of abatement</w:t>
      </w:r>
      <w:r w:rsidR="000D4DA9">
        <w:rPr>
          <w:rFonts w:ascii="Times New Roman" w:hAnsi="Times New Roman" w:cs="Times New Roman"/>
          <w:sz w:val="24"/>
          <w:szCs w:val="24"/>
        </w:rPr>
        <w:t xml:space="preserve"> in the nature of a mechanic’s and materialmen’s lien.  The defendant may secure cancellation of an order of abatement by paying all costs of the proceedings and posting a bond for compliance with the order.  The bond shall be given with sureties approved by the Clerk of Superior Court </w:t>
      </w:r>
      <w:r w:rsidR="003719DB">
        <w:rPr>
          <w:rFonts w:ascii="Times New Roman" w:hAnsi="Times New Roman" w:cs="Times New Roman"/>
          <w:sz w:val="24"/>
          <w:szCs w:val="24"/>
        </w:rPr>
        <w:t xml:space="preserve">in an amount approved by the judge before whom the matter is heard, and shall be conditioned on the defendant’s full compliance with the terms of the order of abatement with a time fixed by the judge.  Cancellation of an order of abatement shall not suspend or cancel an injunction issued in conjunction therewith.  </w:t>
      </w:r>
    </w:p>
    <w:p w14:paraId="2096F256" w14:textId="77777777" w:rsidR="003F3AC9" w:rsidRDefault="003F3AC9" w:rsidP="003F3AC9">
      <w:pPr>
        <w:pStyle w:val="ListParagraph"/>
        <w:spacing w:after="0"/>
        <w:ind w:left="540"/>
        <w:rPr>
          <w:rFonts w:ascii="Times New Roman" w:hAnsi="Times New Roman" w:cs="Times New Roman"/>
          <w:sz w:val="24"/>
          <w:szCs w:val="24"/>
        </w:rPr>
      </w:pPr>
    </w:p>
    <w:p w14:paraId="16FFDC33" w14:textId="77777777" w:rsidR="003F3AC9" w:rsidRDefault="003F3AC9" w:rsidP="00D61D96">
      <w:pPr>
        <w:pStyle w:val="ListParagraph"/>
        <w:numPr>
          <w:ilvl w:val="0"/>
          <w:numId w:val="9"/>
        </w:numPr>
        <w:spacing w:after="0"/>
        <w:ind w:left="540" w:hanging="450"/>
        <w:rPr>
          <w:rFonts w:ascii="Times New Roman" w:hAnsi="Times New Roman" w:cs="Times New Roman"/>
          <w:sz w:val="24"/>
          <w:szCs w:val="24"/>
        </w:rPr>
      </w:pPr>
      <w:r>
        <w:rPr>
          <w:rFonts w:ascii="Times New Roman" w:hAnsi="Times New Roman" w:cs="Times New Roman"/>
          <w:sz w:val="24"/>
          <w:szCs w:val="24"/>
        </w:rPr>
        <w:t xml:space="preserve">The terms of this code or any ordinance may be enforced by any one, all or a combination of the remedies authorized and prescribed by this section.  The procedure herein prescribed for abatement of a nuisance shall not be deemed to be exclusive. </w:t>
      </w:r>
    </w:p>
    <w:p w14:paraId="62959AC5" w14:textId="0EC38F74" w:rsidR="00C700CD" w:rsidRPr="00CC0623" w:rsidRDefault="003F3AC9" w:rsidP="003F3AC9">
      <w:pPr>
        <w:pStyle w:val="ListParagraph"/>
        <w:spacing w:after="0"/>
        <w:ind w:left="540"/>
        <w:rPr>
          <w:rFonts w:ascii="Times New Roman" w:hAnsi="Times New Roman" w:cs="Times New Roman"/>
          <w:sz w:val="24"/>
          <w:szCs w:val="24"/>
        </w:rPr>
      </w:pPr>
      <w:r w:rsidRPr="00CC0623">
        <w:rPr>
          <w:rFonts w:ascii="Times New Roman" w:hAnsi="Times New Roman" w:cs="Times New Roman"/>
          <w:sz w:val="24"/>
          <w:szCs w:val="24"/>
        </w:rPr>
        <w:t xml:space="preserve">(’82 Code, Ch. 1, </w:t>
      </w:r>
      <w:r w:rsidR="00C700CD" w:rsidRPr="00CC0623">
        <w:rPr>
          <w:rFonts w:ascii="Times New Roman" w:hAnsi="Times New Roman" w:cs="Times New Roman"/>
          <w:sz w:val="24"/>
          <w:szCs w:val="24"/>
        </w:rPr>
        <w:t xml:space="preserve"> </w:t>
      </w:r>
      <w:r w:rsidRPr="00CC0623">
        <w:rPr>
          <w:rFonts w:ascii="Times New Roman" w:hAnsi="Times New Roman" w:cs="Times New Roman"/>
          <w:sz w:val="24"/>
          <w:szCs w:val="24"/>
        </w:rPr>
        <w:t xml:space="preserve">§ 7) (Am. Ord. 00-5, passed 6-5-00; Am. Ord. 02-4, passed 4-8-02; Am. Ord. 03-3, passed 11-3-03) </w:t>
      </w:r>
    </w:p>
    <w:p w14:paraId="2A47B902" w14:textId="22C58C96" w:rsidR="00673E82" w:rsidRPr="00CC0623" w:rsidRDefault="00673E82" w:rsidP="00673E82">
      <w:pPr>
        <w:spacing w:after="0"/>
        <w:rPr>
          <w:rFonts w:ascii="Times New Roman" w:hAnsi="Times New Roman" w:cs="Times New Roman"/>
          <w:sz w:val="24"/>
          <w:szCs w:val="24"/>
        </w:rPr>
      </w:pPr>
    </w:p>
    <w:p w14:paraId="12930FB2" w14:textId="37505CC0" w:rsidR="00673E82" w:rsidRDefault="00673E82" w:rsidP="00673E82">
      <w:pPr>
        <w:spacing w:after="0"/>
        <w:rPr>
          <w:rFonts w:ascii="Times New Roman" w:hAnsi="Times New Roman" w:cs="Times New Roman"/>
          <w:sz w:val="24"/>
          <w:szCs w:val="24"/>
        </w:rPr>
      </w:pPr>
    </w:p>
    <w:p w14:paraId="210308BE" w14:textId="77777777" w:rsidR="00673E82" w:rsidRPr="00673E82" w:rsidRDefault="00673E82" w:rsidP="00673E82">
      <w:pPr>
        <w:spacing w:after="0"/>
        <w:rPr>
          <w:rFonts w:ascii="Times New Roman" w:hAnsi="Times New Roman" w:cs="Times New Roman"/>
          <w:sz w:val="24"/>
          <w:szCs w:val="24"/>
        </w:rPr>
      </w:pPr>
    </w:p>
    <w:p w14:paraId="2336B19A" w14:textId="77777777" w:rsidR="004901D5" w:rsidRPr="004F70E4" w:rsidRDefault="004901D5" w:rsidP="004901D5">
      <w:pPr>
        <w:pStyle w:val="ListParagraph"/>
        <w:spacing w:after="0"/>
        <w:rPr>
          <w:rFonts w:ascii="Times New Roman" w:hAnsi="Times New Roman" w:cs="Times New Roman"/>
          <w:sz w:val="24"/>
          <w:szCs w:val="24"/>
        </w:rPr>
      </w:pPr>
    </w:p>
    <w:p w14:paraId="50C973AD" w14:textId="2F7418F3" w:rsidR="006A1A20" w:rsidRPr="004F70E4" w:rsidRDefault="006A1A20" w:rsidP="00A6641A">
      <w:pPr>
        <w:pStyle w:val="ListParagraph"/>
        <w:spacing w:after="0"/>
        <w:ind w:left="0"/>
        <w:rPr>
          <w:rFonts w:ascii="Times New Roman" w:hAnsi="Times New Roman" w:cs="Times New Roman"/>
          <w:sz w:val="24"/>
          <w:szCs w:val="24"/>
        </w:rPr>
      </w:pPr>
    </w:p>
    <w:p w14:paraId="5B4232FC" w14:textId="77777777" w:rsidR="00CA3C02" w:rsidRPr="003C7CB1" w:rsidRDefault="00CA3C02" w:rsidP="009D4D8D">
      <w:pPr>
        <w:spacing w:after="0"/>
        <w:rPr>
          <w:rFonts w:ascii="Times New Roman" w:hAnsi="Times New Roman" w:cs="Times New Roman"/>
          <w:sz w:val="24"/>
          <w:szCs w:val="24"/>
        </w:rPr>
      </w:pPr>
    </w:p>
    <w:sectPr w:rsidR="00CA3C02" w:rsidRPr="003C7CB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B8AA4" w14:textId="77777777" w:rsidR="005954B6" w:rsidRDefault="005954B6" w:rsidP="004D0CC9">
      <w:pPr>
        <w:spacing w:after="0" w:line="240" w:lineRule="auto"/>
      </w:pPr>
      <w:r>
        <w:separator/>
      </w:r>
    </w:p>
  </w:endnote>
  <w:endnote w:type="continuationSeparator" w:id="0">
    <w:p w14:paraId="5B3F9ABC" w14:textId="77777777" w:rsidR="005954B6" w:rsidRDefault="005954B6" w:rsidP="004D0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099589"/>
      <w:docPartObj>
        <w:docPartGallery w:val="Page Numbers (Bottom of Page)"/>
        <w:docPartUnique/>
      </w:docPartObj>
    </w:sdtPr>
    <w:sdtEndPr>
      <w:rPr>
        <w:noProof/>
      </w:rPr>
    </w:sdtEndPr>
    <w:sdtContent>
      <w:p w14:paraId="5E23761A" w14:textId="5863CBEA" w:rsidR="004D0CC9" w:rsidRDefault="004D0C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BEC6B4" w14:textId="77777777" w:rsidR="004D0CC9" w:rsidRDefault="004D0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6C3CB" w14:textId="77777777" w:rsidR="005954B6" w:rsidRDefault="005954B6" w:rsidP="004D0CC9">
      <w:pPr>
        <w:spacing w:after="0" w:line="240" w:lineRule="auto"/>
      </w:pPr>
      <w:r>
        <w:separator/>
      </w:r>
    </w:p>
  </w:footnote>
  <w:footnote w:type="continuationSeparator" w:id="0">
    <w:p w14:paraId="3202EB1F" w14:textId="77777777" w:rsidR="005954B6" w:rsidRDefault="005954B6" w:rsidP="004D0C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6EFE"/>
    <w:multiLevelType w:val="hybridMultilevel"/>
    <w:tmpl w:val="4CA49734"/>
    <w:lvl w:ilvl="0" w:tplc="33746D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D00E6C"/>
    <w:multiLevelType w:val="hybridMultilevel"/>
    <w:tmpl w:val="9E68A9DA"/>
    <w:lvl w:ilvl="0" w:tplc="3D24104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A20709"/>
    <w:multiLevelType w:val="hybridMultilevel"/>
    <w:tmpl w:val="A29CE512"/>
    <w:lvl w:ilvl="0" w:tplc="72BAC3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F0A85"/>
    <w:multiLevelType w:val="hybridMultilevel"/>
    <w:tmpl w:val="9D80BDE8"/>
    <w:lvl w:ilvl="0" w:tplc="4D0E7F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7C78B7"/>
    <w:multiLevelType w:val="hybridMultilevel"/>
    <w:tmpl w:val="C062FCDA"/>
    <w:lvl w:ilvl="0" w:tplc="09C05CA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A256D6"/>
    <w:multiLevelType w:val="hybridMultilevel"/>
    <w:tmpl w:val="C0E49854"/>
    <w:lvl w:ilvl="0" w:tplc="58C0170C">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891366"/>
    <w:multiLevelType w:val="hybridMultilevel"/>
    <w:tmpl w:val="4FC46DAE"/>
    <w:lvl w:ilvl="0" w:tplc="5E007A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D7668A"/>
    <w:multiLevelType w:val="hybridMultilevel"/>
    <w:tmpl w:val="56E4E1E6"/>
    <w:lvl w:ilvl="0" w:tplc="10E693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5A4AED"/>
    <w:multiLevelType w:val="hybridMultilevel"/>
    <w:tmpl w:val="224867AE"/>
    <w:lvl w:ilvl="0" w:tplc="63E23F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5806528">
    <w:abstractNumId w:val="6"/>
  </w:num>
  <w:num w:numId="2" w16cid:durableId="1837722551">
    <w:abstractNumId w:val="7"/>
  </w:num>
  <w:num w:numId="3" w16cid:durableId="1442991043">
    <w:abstractNumId w:val="5"/>
  </w:num>
  <w:num w:numId="4" w16cid:durableId="18971530">
    <w:abstractNumId w:val="8"/>
  </w:num>
  <w:num w:numId="5" w16cid:durableId="1433666389">
    <w:abstractNumId w:val="4"/>
  </w:num>
  <w:num w:numId="6" w16cid:durableId="790634818">
    <w:abstractNumId w:val="0"/>
  </w:num>
  <w:num w:numId="7" w16cid:durableId="662513310">
    <w:abstractNumId w:val="3"/>
  </w:num>
  <w:num w:numId="8" w16cid:durableId="765730311">
    <w:abstractNumId w:val="1"/>
  </w:num>
  <w:num w:numId="9" w16cid:durableId="5205837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878"/>
    <w:rsid w:val="0001178E"/>
    <w:rsid w:val="00033E4C"/>
    <w:rsid w:val="00034079"/>
    <w:rsid w:val="00072296"/>
    <w:rsid w:val="000D4DA9"/>
    <w:rsid w:val="0011407A"/>
    <w:rsid w:val="0012690E"/>
    <w:rsid w:val="00137E42"/>
    <w:rsid w:val="00165596"/>
    <w:rsid w:val="00176C8D"/>
    <w:rsid w:val="00182A23"/>
    <w:rsid w:val="001A5FA0"/>
    <w:rsid w:val="001E2D15"/>
    <w:rsid w:val="002622FB"/>
    <w:rsid w:val="002649CA"/>
    <w:rsid w:val="00266672"/>
    <w:rsid w:val="002E1AFB"/>
    <w:rsid w:val="002E2BFF"/>
    <w:rsid w:val="002F1878"/>
    <w:rsid w:val="003321F7"/>
    <w:rsid w:val="003719DB"/>
    <w:rsid w:val="003A65F9"/>
    <w:rsid w:val="003C7CB1"/>
    <w:rsid w:val="003F3AC9"/>
    <w:rsid w:val="003F67C7"/>
    <w:rsid w:val="00420DFD"/>
    <w:rsid w:val="00445FA6"/>
    <w:rsid w:val="004901D5"/>
    <w:rsid w:val="004D0CC9"/>
    <w:rsid w:val="004F70E4"/>
    <w:rsid w:val="0051698B"/>
    <w:rsid w:val="00533943"/>
    <w:rsid w:val="00562F18"/>
    <w:rsid w:val="005954B6"/>
    <w:rsid w:val="00597E35"/>
    <w:rsid w:val="005D66EB"/>
    <w:rsid w:val="005E6A4B"/>
    <w:rsid w:val="006262DA"/>
    <w:rsid w:val="00631E86"/>
    <w:rsid w:val="00646B35"/>
    <w:rsid w:val="00673E82"/>
    <w:rsid w:val="006A1A20"/>
    <w:rsid w:val="006B3AD4"/>
    <w:rsid w:val="006C668B"/>
    <w:rsid w:val="006C69A2"/>
    <w:rsid w:val="006F5543"/>
    <w:rsid w:val="0073170B"/>
    <w:rsid w:val="00790BAB"/>
    <w:rsid w:val="00792B09"/>
    <w:rsid w:val="008344CC"/>
    <w:rsid w:val="008578F7"/>
    <w:rsid w:val="008652FA"/>
    <w:rsid w:val="008775FC"/>
    <w:rsid w:val="00893AA8"/>
    <w:rsid w:val="009021F2"/>
    <w:rsid w:val="009207D0"/>
    <w:rsid w:val="00922FDC"/>
    <w:rsid w:val="009527AB"/>
    <w:rsid w:val="0098176E"/>
    <w:rsid w:val="00985F55"/>
    <w:rsid w:val="009D4D8D"/>
    <w:rsid w:val="009E1576"/>
    <w:rsid w:val="009F5B10"/>
    <w:rsid w:val="009F60E4"/>
    <w:rsid w:val="00A565D4"/>
    <w:rsid w:val="00A6532F"/>
    <w:rsid w:val="00A6641A"/>
    <w:rsid w:val="00AF5A43"/>
    <w:rsid w:val="00B06BC2"/>
    <w:rsid w:val="00B40357"/>
    <w:rsid w:val="00B707B3"/>
    <w:rsid w:val="00BB680B"/>
    <w:rsid w:val="00BE5DF4"/>
    <w:rsid w:val="00C31D1B"/>
    <w:rsid w:val="00C700CD"/>
    <w:rsid w:val="00C74494"/>
    <w:rsid w:val="00CA3C02"/>
    <w:rsid w:val="00CC0623"/>
    <w:rsid w:val="00CD3B32"/>
    <w:rsid w:val="00D417EE"/>
    <w:rsid w:val="00D61D96"/>
    <w:rsid w:val="00D83DA9"/>
    <w:rsid w:val="00E349F3"/>
    <w:rsid w:val="00FD0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1AD63"/>
  <w15:chartTrackingRefBased/>
  <w15:docId w15:val="{53BD5E67-6993-4A6E-87D1-CCC53B1F1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B09"/>
    <w:pPr>
      <w:ind w:left="720"/>
      <w:contextualSpacing/>
    </w:pPr>
  </w:style>
  <w:style w:type="paragraph" w:styleId="Header">
    <w:name w:val="header"/>
    <w:basedOn w:val="Normal"/>
    <w:link w:val="HeaderChar"/>
    <w:uiPriority w:val="99"/>
    <w:unhideWhenUsed/>
    <w:rsid w:val="004D0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CC9"/>
  </w:style>
  <w:style w:type="paragraph" w:styleId="Footer">
    <w:name w:val="footer"/>
    <w:basedOn w:val="Normal"/>
    <w:link w:val="FooterChar"/>
    <w:uiPriority w:val="99"/>
    <w:unhideWhenUsed/>
    <w:rsid w:val="004D0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D55C6-31C2-435F-A3DB-5B6008B5C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5</Pages>
  <Words>1559</Words>
  <Characters>8889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Hester</dc:creator>
  <cp:keywords/>
  <dc:description/>
  <cp:lastModifiedBy>Juanita Hester</cp:lastModifiedBy>
  <cp:revision>49</cp:revision>
  <cp:lastPrinted>2022-07-31T23:28:00Z</cp:lastPrinted>
  <dcterms:created xsi:type="dcterms:W3CDTF">2022-07-28T14:54:00Z</dcterms:created>
  <dcterms:modified xsi:type="dcterms:W3CDTF">2022-07-31T23:28:00Z</dcterms:modified>
</cp:coreProperties>
</file>